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1D52E" w14:textId="77777777" w:rsidR="001D2E7C" w:rsidRPr="008D7A9E" w:rsidRDefault="001D2E7C" w:rsidP="001D2E7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13457488"/>
      <w:r w:rsidRPr="008D7A9E">
        <w:rPr>
          <w:rFonts w:ascii="Times New Roman" w:eastAsia="Calibri" w:hAnsi="Times New Roman" w:cs="Times New Roman"/>
          <w:b/>
          <w:sz w:val="28"/>
          <w:szCs w:val="28"/>
        </w:rPr>
        <w:t>Перспективный план организованной деятельности на 2022-2023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137BFB23" w14:textId="77777777" w:rsidR="001D2E7C" w:rsidRPr="008D7A9E" w:rsidRDefault="001D2E7C" w:rsidP="001D2E7C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  <w:r w:rsidRPr="008D7A9E">
        <w:rPr>
          <w:rFonts w:ascii="Times New Roman" w:eastAsia="Calibri" w:hAnsi="Times New Roman" w:cs="Times New Roman"/>
          <w:b/>
          <w:sz w:val="26"/>
          <w:szCs w:val="26"/>
        </w:rPr>
        <w:t>«</w:t>
      </w:r>
      <w:proofErr w:type="gramStart"/>
      <w:r w:rsidRPr="008D7A9E">
        <w:rPr>
          <w:rFonts w:ascii="Times New Roman" w:eastAsia="Calibri" w:hAnsi="Times New Roman" w:cs="Times New Roman"/>
          <w:b/>
          <w:sz w:val="26"/>
          <w:szCs w:val="26"/>
        </w:rPr>
        <w:t>Ясли  -</w:t>
      </w:r>
      <w:proofErr w:type="gramEnd"/>
      <w:r w:rsidRPr="008D7A9E">
        <w:rPr>
          <w:rFonts w:ascii="Times New Roman" w:eastAsia="Calibri" w:hAnsi="Times New Roman" w:cs="Times New Roman"/>
          <w:b/>
          <w:sz w:val="26"/>
          <w:szCs w:val="26"/>
        </w:rPr>
        <w:t xml:space="preserve"> детский сад «</w:t>
      </w:r>
      <w:proofErr w:type="spellStart"/>
      <w:r w:rsidRPr="008D7A9E">
        <w:rPr>
          <w:rFonts w:ascii="Times New Roman" w:eastAsia="Calibri" w:hAnsi="Times New Roman" w:cs="Times New Roman"/>
          <w:b/>
          <w:sz w:val="26"/>
          <w:szCs w:val="26"/>
        </w:rPr>
        <w:t>Ерке-Нұр</w:t>
      </w:r>
      <w:proofErr w:type="spellEnd"/>
      <w:r w:rsidRPr="008D7A9E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14:paraId="165E34C0" w14:textId="77777777" w:rsidR="001D2E7C" w:rsidRPr="008D7A9E" w:rsidRDefault="001D2E7C" w:rsidP="001D2E7C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  <w:r w:rsidRPr="008D7A9E">
        <w:rPr>
          <w:rFonts w:ascii="Times New Roman" w:eastAsia="Calibri" w:hAnsi="Times New Roman" w:cs="Times New Roman"/>
          <w:b/>
          <w:sz w:val="26"/>
          <w:szCs w:val="26"/>
        </w:rPr>
        <w:t>Группа «Солнышко»</w:t>
      </w:r>
      <w:bookmarkStart w:id="1" w:name="_GoBack"/>
      <w:bookmarkEnd w:id="1"/>
    </w:p>
    <w:p w14:paraId="371A64B8" w14:textId="77777777" w:rsidR="001D2E7C" w:rsidRPr="008D7A9E" w:rsidRDefault="001D2E7C" w:rsidP="001D2E7C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  <w:r w:rsidRPr="008D7A9E">
        <w:rPr>
          <w:rFonts w:ascii="Times New Roman" w:eastAsia="Calibri" w:hAnsi="Times New Roman" w:cs="Times New Roman"/>
          <w:b/>
          <w:sz w:val="26"/>
          <w:szCs w:val="26"/>
        </w:rPr>
        <w:t>Возраст детей 4 года</w:t>
      </w:r>
    </w:p>
    <w:p w14:paraId="009199A6" w14:textId="0370E1F4" w:rsidR="004F1D10" w:rsidRPr="008D7A9E" w:rsidRDefault="009A3858" w:rsidP="009A38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D7A9E">
        <w:rPr>
          <w:rFonts w:ascii="Times New Roman" w:hAnsi="Times New Roman" w:cs="Times New Roman"/>
          <w:b/>
          <w:sz w:val="26"/>
          <w:szCs w:val="26"/>
        </w:rPr>
        <w:t>О</w:t>
      </w:r>
      <w:r w:rsidR="004F1D10" w:rsidRPr="008D7A9E">
        <w:rPr>
          <w:rFonts w:ascii="Times New Roman" w:hAnsi="Times New Roman" w:cs="Times New Roman"/>
          <w:b/>
          <w:sz w:val="26"/>
          <w:szCs w:val="26"/>
        </w:rPr>
        <w:t>ктябрь</w:t>
      </w:r>
      <w:r w:rsidR="001D2E7C" w:rsidRPr="008D7A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2E7C" w:rsidRPr="008D7A9E">
        <w:rPr>
          <w:rFonts w:ascii="Times New Roman" w:hAnsi="Times New Roman" w:cs="Times New Roman"/>
          <w:sz w:val="26"/>
          <w:szCs w:val="26"/>
        </w:rPr>
        <w:t xml:space="preserve"> </w:t>
      </w:r>
      <w:r w:rsidR="004F1D10" w:rsidRPr="008D7A9E">
        <w:rPr>
          <w:rFonts w:ascii="Times New Roman" w:hAnsi="Times New Roman" w:cs="Times New Roman"/>
          <w:sz w:val="26"/>
          <w:szCs w:val="26"/>
        </w:rPr>
        <w:t xml:space="preserve"> </w:t>
      </w:r>
      <w:r w:rsidR="001D2E7C" w:rsidRPr="008D7A9E">
        <w:rPr>
          <w:rFonts w:ascii="Times New Roman" w:hAnsi="Times New Roman" w:cs="Times New Roman"/>
          <w:sz w:val="26"/>
          <w:szCs w:val="26"/>
        </w:rPr>
        <w:t xml:space="preserve"> </w:t>
      </w:r>
      <w:r w:rsidR="004F1D10" w:rsidRPr="008D7A9E">
        <w:rPr>
          <w:rFonts w:ascii="Times New Roman" w:hAnsi="Times New Roman" w:cs="Times New Roman"/>
          <w:b/>
          <w:sz w:val="26"/>
          <w:szCs w:val="26"/>
        </w:rPr>
        <w:t>2022-2023 учебный год</w:t>
      </w:r>
    </w:p>
    <w:p w14:paraId="5422EE7A" w14:textId="77777777" w:rsidR="001D2E7C" w:rsidRPr="001D2E7C" w:rsidRDefault="001D2E7C" w:rsidP="009A3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019"/>
        <w:gridCol w:w="11155"/>
      </w:tblGrid>
      <w:tr w:rsidR="004F1D10" w:rsidRPr="0049185D" w14:paraId="0AA61B85" w14:textId="77777777" w:rsidTr="005A0B62">
        <w:trPr>
          <w:cantSplit/>
          <w:trHeight w:val="810"/>
        </w:trPr>
        <w:tc>
          <w:tcPr>
            <w:tcW w:w="676" w:type="dxa"/>
            <w:vMerge w:val="restart"/>
            <w:textDirection w:val="btLr"/>
          </w:tcPr>
          <w:p w14:paraId="6CC01A04" w14:textId="77777777" w:rsidR="004F1D10" w:rsidRPr="0049185D" w:rsidRDefault="004F1D10" w:rsidP="004670E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3019" w:type="dxa"/>
          </w:tcPr>
          <w:p w14:paraId="20B30BCF" w14:textId="77777777" w:rsidR="004F1D10" w:rsidRPr="00D1089A" w:rsidRDefault="004F1D10" w:rsidP="004670E6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1089A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Организованная деятельность</w:t>
            </w:r>
          </w:p>
        </w:tc>
        <w:tc>
          <w:tcPr>
            <w:tcW w:w="11155" w:type="dxa"/>
          </w:tcPr>
          <w:p w14:paraId="0FD8C910" w14:textId="77777777" w:rsidR="004F1D10" w:rsidRPr="001D2E7C" w:rsidRDefault="004F1D10" w:rsidP="004670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E7C">
              <w:rPr>
                <w:rFonts w:ascii="Times New Roman" w:hAnsi="Times New Roman" w:cs="Times New Roman"/>
                <w:b/>
                <w:sz w:val="28"/>
                <w:szCs w:val="28"/>
              </w:rPr>
              <w:t>Задачи организованной деятельности</w:t>
            </w:r>
          </w:p>
        </w:tc>
      </w:tr>
      <w:tr w:rsidR="004F1D10" w:rsidRPr="00D1089A" w14:paraId="075760EE" w14:textId="77777777" w:rsidTr="009A3858">
        <w:tc>
          <w:tcPr>
            <w:tcW w:w="676" w:type="dxa"/>
            <w:vMerge/>
          </w:tcPr>
          <w:p w14:paraId="217A7358" w14:textId="77777777" w:rsidR="004F1D10" w:rsidRPr="00D1089A" w:rsidRDefault="004F1D10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5C83E4B7" w14:textId="77777777" w:rsidR="001D2E7C" w:rsidRPr="00D1089A" w:rsidRDefault="001D2E7C" w:rsidP="001D2E7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14:paraId="4AEA1FCA" w14:textId="77777777" w:rsidR="001D2E7C" w:rsidRPr="00D1089A" w:rsidRDefault="001D2E7C" w:rsidP="001D2E7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14:paraId="12D26406" w14:textId="77777777" w:rsidR="001D2E7C" w:rsidRPr="00D1089A" w:rsidRDefault="001D2E7C" w:rsidP="001D2E7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14:paraId="5F8602AE" w14:textId="1A021247" w:rsidR="001D2E7C" w:rsidRPr="00D1089A" w:rsidRDefault="004F1D10" w:rsidP="001D2E7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D1089A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Физическая</w:t>
            </w:r>
          </w:p>
          <w:p w14:paraId="71A7A905" w14:textId="3321A6AE" w:rsidR="004F1D10" w:rsidRPr="00D1089A" w:rsidRDefault="004F1D10" w:rsidP="001D2E7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D1089A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куль</w:t>
            </w:r>
            <w:r w:rsidR="001D2E7C" w:rsidRPr="00D1089A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тур</w:t>
            </w:r>
            <w:r w:rsidRPr="00D1089A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</w:t>
            </w:r>
          </w:p>
        </w:tc>
        <w:tc>
          <w:tcPr>
            <w:tcW w:w="11155" w:type="dxa"/>
          </w:tcPr>
          <w:p w14:paraId="480C0B8B" w14:textId="77777777" w:rsidR="004F1D10" w:rsidRPr="00D1089A" w:rsidRDefault="004F1D10" w:rsidP="00467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89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14:paraId="68D8B704" w14:textId="75BCF928" w:rsidR="00804FD9" w:rsidRPr="00D1089A" w:rsidRDefault="00804FD9" w:rsidP="007D1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89A">
              <w:rPr>
                <w:rFonts w:ascii="Times New Roman" w:hAnsi="Times New Roman" w:cs="Times New Roman"/>
                <w:sz w:val="24"/>
                <w:szCs w:val="24"/>
              </w:rPr>
              <w:t xml:space="preserve">Равновесие: ходить между линиями (расстояние 15 сантиметров), по </w:t>
            </w:r>
            <w:r w:rsidR="007D1CF0">
              <w:rPr>
                <w:rFonts w:ascii="Times New Roman" w:hAnsi="Times New Roman" w:cs="Times New Roman"/>
                <w:sz w:val="24"/>
                <w:szCs w:val="24"/>
              </w:rPr>
              <w:t xml:space="preserve">  линии, верё</w:t>
            </w:r>
            <w:r w:rsidRPr="00D1089A">
              <w:rPr>
                <w:rFonts w:ascii="Times New Roman" w:hAnsi="Times New Roman" w:cs="Times New Roman"/>
                <w:sz w:val="24"/>
                <w:szCs w:val="24"/>
              </w:rPr>
              <w:t>вке, по</w:t>
            </w:r>
            <w:r w:rsidR="007D1CF0">
              <w:rPr>
                <w:rFonts w:ascii="Times New Roman" w:hAnsi="Times New Roman" w:cs="Times New Roman"/>
                <w:sz w:val="24"/>
                <w:szCs w:val="24"/>
              </w:rPr>
              <w:t xml:space="preserve"> доске, </w:t>
            </w:r>
            <w:r w:rsidRPr="00D1089A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гимнастической скамейке, бревну (с </w:t>
            </w:r>
            <w:proofErr w:type="gramStart"/>
            <w:r w:rsidRPr="00D1089A">
              <w:rPr>
                <w:rFonts w:ascii="Times New Roman" w:hAnsi="Times New Roman" w:cs="Times New Roman"/>
                <w:sz w:val="24"/>
                <w:szCs w:val="24"/>
              </w:rPr>
              <w:t>перешагиванием</w:t>
            </w:r>
            <w:r w:rsidR="007D1C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1089A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proofErr w:type="gramEnd"/>
            <w:r w:rsidRPr="00D1089A">
              <w:rPr>
                <w:rFonts w:ascii="Times New Roman" w:hAnsi="Times New Roman" w:cs="Times New Roman"/>
                <w:sz w:val="24"/>
                <w:szCs w:val="24"/>
              </w:rPr>
              <w:t>, повороты с мешочком на голове, руки в стороны</w:t>
            </w:r>
          </w:p>
          <w:p w14:paraId="20EB8BD9" w14:textId="1B6507CC" w:rsidR="004F1D10" w:rsidRPr="00D1089A" w:rsidRDefault="00804FD9" w:rsidP="00804F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0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B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="004F1D10" w:rsidRPr="00D1089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0760C1A7" w14:textId="77777777" w:rsidR="004F1D10" w:rsidRPr="00D1089A" w:rsidRDefault="004F1D10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D1089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  <w:r w:rsidRPr="00D1089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14:paraId="5E8667E2" w14:textId="033691DA" w:rsidR="00804FD9" w:rsidRPr="00D1089A" w:rsidRDefault="001D2E7C" w:rsidP="00804F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размахивать руками вперё</w:t>
            </w:r>
            <w:r w:rsidR="00804FD9"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– назад</w:t>
            </w:r>
          </w:p>
          <w:p w14:paraId="1632298A" w14:textId="77777777" w:rsidR="001D2E7C" w:rsidRPr="00D1089A" w:rsidRDefault="004F1D10" w:rsidP="00804F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89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  <w:r w:rsidR="00804FD9"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B86C421" w14:textId="1D705A3E" w:rsidR="004F1D10" w:rsidRPr="00D1089A" w:rsidRDefault="004F1D10" w:rsidP="00804F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наклоняться влево, вправо, вперед, откидываться назад. </w:t>
            </w:r>
          </w:p>
          <w:p w14:paraId="1C1ED81E" w14:textId="77777777" w:rsidR="004F1D10" w:rsidRPr="00D1089A" w:rsidRDefault="004F1D10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1089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6655BE3A" w14:textId="77777777" w:rsidR="004F1D10" w:rsidRPr="00D1089A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делать подряд 4–5 полуприседаний. </w:t>
            </w:r>
          </w:p>
          <w:p w14:paraId="026FB448" w14:textId="77777777" w:rsidR="004F1D10" w:rsidRPr="00D1089A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1089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1263CF47" w14:textId="77777777" w:rsidR="004F1D10" w:rsidRPr="00D1089A" w:rsidRDefault="004F1D10" w:rsidP="004670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89A">
              <w:rPr>
                <w:rFonts w:ascii="Times New Roman" w:hAnsi="Times New Roman" w:cs="Times New Roman"/>
                <w:sz w:val="24"/>
                <w:szCs w:val="24"/>
              </w:rPr>
              <w:t>Развивать умение к</w:t>
            </w: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ататься на </w:t>
            </w: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двухколесном и </w:t>
            </w: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трехколесном велосипеде. Выполнять повороты вправо, влево.</w:t>
            </w:r>
          </w:p>
          <w:p w14:paraId="1A139537" w14:textId="77777777" w:rsidR="004F1D10" w:rsidRPr="00D1089A" w:rsidRDefault="004F1D10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1089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7C500EDB" w14:textId="77777777" w:rsidR="004F1D10" w:rsidRPr="00D1089A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представление о значении частей тела и органов чувств</w:t>
            </w: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жизни и здоровья человека</w:t>
            </w: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о том, как за ними ухаживать</w:t>
            </w: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2656EA63" w14:textId="77777777" w:rsidR="004F1D10" w:rsidRPr="00D1089A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1089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6F6A9122" w14:textId="77777777" w:rsidR="004F1D10" w:rsidRPr="00D1089A" w:rsidRDefault="004F1D10" w:rsidP="004670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Прививать </w:t>
            </w: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ям</w:t>
            </w: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аккуратность</w:t>
            </w: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привычку следить за своим внешним видом.</w:t>
            </w:r>
          </w:p>
          <w:p w14:paraId="664EB5E4" w14:textId="77777777" w:rsidR="004F1D10" w:rsidRPr="00D1089A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D1089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74A4E56F" w14:textId="77777777" w:rsidR="004F1D10" w:rsidRPr="00D1089A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навыки самообслуживания: самостоятельно одеваться и раздеваться.</w:t>
            </w:r>
          </w:p>
          <w:p w14:paraId="7502CBF5" w14:textId="77777777" w:rsidR="004F1D10" w:rsidRPr="00D1089A" w:rsidRDefault="004F1D10" w:rsidP="00467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1D10" w:rsidRPr="00D1089A" w14:paraId="05C1AAEB" w14:textId="77777777" w:rsidTr="009A3858">
        <w:tc>
          <w:tcPr>
            <w:tcW w:w="676" w:type="dxa"/>
            <w:vMerge/>
          </w:tcPr>
          <w:p w14:paraId="3E2E45BB" w14:textId="77777777" w:rsidR="004F1D10" w:rsidRPr="00D1089A" w:rsidRDefault="004F1D10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0DE8ECC3" w14:textId="77777777" w:rsidR="005A0B62" w:rsidRDefault="005A0B62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BCFAB8A" w14:textId="77777777" w:rsidR="005A0B62" w:rsidRDefault="005A0B62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8F4978A" w14:textId="77777777" w:rsidR="005A0B62" w:rsidRDefault="005A0B62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A664AC5" w14:textId="77777777" w:rsidR="005A0B62" w:rsidRDefault="005A0B62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035E46A" w14:textId="135AB5ED" w:rsidR="004F1D10" w:rsidRPr="00D1089A" w:rsidRDefault="004F1D10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1089A">
              <w:rPr>
                <w:rFonts w:ascii="Times New Roman" w:hAnsi="Times New Roman" w:cs="Times New Roman"/>
                <w:sz w:val="25"/>
                <w:szCs w:val="25"/>
              </w:rPr>
              <w:t xml:space="preserve">Развитие </w:t>
            </w:r>
            <w:r w:rsidR="001D2E7C" w:rsidRPr="00D1089A"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  <w:r w:rsidRPr="00D1089A">
              <w:rPr>
                <w:rFonts w:ascii="Times New Roman" w:hAnsi="Times New Roman" w:cs="Times New Roman"/>
                <w:sz w:val="25"/>
                <w:szCs w:val="25"/>
              </w:rPr>
              <w:t>речи</w:t>
            </w:r>
          </w:p>
        </w:tc>
        <w:tc>
          <w:tcPr>
            <w:tcW w:w="11155" w:type="dxa"/>
          </w:tcPr>
          <w:p w14:paraId="7E8862F0" w14:textId="77777777" w:rsidR="004F1D10" w:rsidRPr="00D1089A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2" w:name="z1281"/>
            <w:r w:rsidRPr="00D1089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2"/>
          <w:p w14:paraId="51488660" w14:textId="77777777" w:rsidR="004F1D10" w:rsidRPr="00D1089A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</w:p>
          <w:p w14:paraId="6657EE02" w14:textId="77777777" w:rsidR="004F1D10" w:rsidRPr="00D1089A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D1089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5652BA76" w14:textId="77777777" w:rsidR="004F1D10" w:rsidRPr="00D1089A" w:rsidRDefault="004F1D10" w:rsidP="009A3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</w:t>
            </w:r>
          </w:p>
          <w:p w14:paraId="3EC824BF" w14:textId="77777777" w:rsidR="004F1D10" w:rsidRPr="00D1089A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D1089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1F369219" w14:textId="77777777" w:rsidR="004F1D10" w:rsidRPr="00D1089A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0B8F9357" w14:textId="77777777" w:rsidR="004F1D10" w:rsidRPr="00D1089A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D1089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1E14244F" w14:textId="77777777" w:rsidR="004F1D10" w:rsidRPr="00D1089A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</w:tc>
      </w:tr>
      <w:tr w:rsidR="004F1D10" w:rsidRPr="00D1089A" w14:paraId="34FC711D" w14:textId="77777777" w:rsidTr="009A3858">
        <w:tc>
          <w:tcPr>
            <w:tcW w:w="676" w:type="dxa"/>
            <w:vMerge/>
          </w:tcPr>
          <w:p w14:paraId="71C6A008" w14:textId="77777777" w:rsidR="004F1D10" w:rsidRPr="00D1089A" w:rsidRDefault="004F1D10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6BF6489E" w14:textId="77777777" w:rsidR="004F1D10" w:rsidRPr="00D1089A" w:rsidRDefault="004F1D10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1089A">
              <w:rPr>
                <w:rFonts w:ascii="Times New Roman" w:hAnsi="Times New Roman" w:cs="Times New Roman"/>
                <w:sz w:val="25"/>
                <w:szCs w:val="25"/>
              </w:rPr>
              <w:t>Художественная литература</w:t>
            </w:r>
          </w:p>
        </w:tc>
        <w:tc>
          <w:tcPr>
            <w:tcW w:w="11155" w:type="dxa"/>
          </w:tcPr>
          <w:p w14:paraId="624CBD06" w14:textId="77777777" w:rsidR="004F1D10" w:rsidRPr="00D1089A" w:rsidRDefault="004F1D10" w:rsidP="009A3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</w:tc>
      </w:tr>
      <w:tr w:rsidR="004F1D10" w:rsidRPr="00D1089A" w14:paraId="5EB0415A" w14:textId="77777777" w:rsidTr="009A3858">
        <w:tc>
          <w:tcPr>
            <w:tcW w:w="676" w:type="dxa"/>
            <w:vMerge/>
          </w:tcPr>
          <w:p w14:paraId="538C2885" w14:textId="77777777" w:rsidR="004F1D10" w:rsidRPr="00D1089A" w:rsidRDefault="004F1D10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42FB5EFE" w14:textId="7993EFF0" w:rsidR="004F1D10" w:rsidRPr="00D1089A" w:rsidRDefault="004F1D10" w:rsidP="004670E6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D1089A">
              <w:rPr>
                <w:rFonts w:ascii="Times New Roman" w:hAnsi="Times New Roman" w:cs="Times New Roman"/>
                <w:sz w:val="25"/>
                <w:szCs w:val="25"/>
              </w:rPr>
              <w:t xml:space="preserve">Казахский </w:t>
            </w:r>
            <w:r w:rsidR="0034731B" w:rsidRPr="00D1089A">
              <w:rPr>
                <w:rFonts w:ascii="Times New Roman" w:hAnsi="Times New Roman" w:cs="Times New Roman"/>
                <w:sz w:val="25"/>
                <w:szCs w:val="25"/>
              </w:rPr>
              <w:t xml:space="preserve">    </w:t>
            </w:r>
            <w:r w:rsidRPr="00D1089A">
              <w:rPr>
                <w:rFonts w:ascii="Times New Roman" w:hAnsi="Times New Roman" w:cs="Times New Roman"/>
                <w:sz w:val="25"/>
                <w:szCs w:val="25"/>
              </w:rPr>
              <w:t>язык</w:t>
            </w:r>
          </w:p>
        </w:tc>
        <w:tc>
          <w:tcPr>
            <w:tcW w:w="11155" w:type="dxa"/>
          </w:tcPr>
          <w:p w14:paraId="5AC67F2B" w14:textId="77777777" w:rsidR="009A3858" w:rsidRPr="00D1089A" w:rsidRDefault="009A3858" w:rsidP="009A3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Сөйлеудің дыбыстық мәдениеті.</w:t>
            </w:r>
          </w:p>
          <w:p w14:paraId="0C098132" w14:textId="77777777" w:rsidR="009A3858" w:rsidRPr="00D1089A" w:rsidRDefault="009A3858" w:rsidP="009A3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тіліне тән  ө, қ, дыбыстарын жеке, сөз ішінде анық айтуға баулу. </w:t>
            </w:r>
          </w:p>
          <w:p w14:paraId="63AE1635" w14:textId="77777777" w:rsidR="009A3858" w:rsidRPr="00D1089A" w:rsidRDefault="009A3858" w:rsidP="009A3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қор.</w:t>
            </w:r>
          </w:p>
          <w:p w14:paraId="2896CE31" w14:textId="77777777" w:rsidR="009A3858" w:rsidRPr="00D1089A" w:rsidRDefault="009A3858" w:rsidP="009A3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Туыстық  қарым-қатынасты («сіңлі», «жеңге», «жезде», «нағашы», «жиен», </w:t>
            </w:r>
          </w:p>
          <w:p w14:paraId="1E55DA9B" w14:textId="3C70E699" w:rsidR="004F1D10" w:rsidRPr="00D1089A" w:rsidRDefault="009A3858" w:rsidP="009A3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«бөле»)  білдіретін  сөздерді  үйрету.</w:t>
            </w:r>
          </w:p>
        </w:tc>
      </w:tr>
      <w:tr w:rsidR="004F1D10" w:rsidRPr="00D1089A" w14:paraId="3454142C" w14:textId="77777777" w:rsidTr="009A3858">
        <w:tc>
          <w:tcPr>
            <w:tcW w:w="676" w:type="dxa"/>
            <w:vMerge/>
          </w:tcPr>
          <w:p w14:paraId="2AC7F9C1" w14:textId="77777777" w:rsidR="004F1D10" w:rsidRPr="00D1089A" w:rsidRDefault="004F1D10" w:rsidP="00467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14:paraId="54C535B5" w14:textId="2D04270C" w:rsidR="004F1D10" w:rsidRPr="00D1089A" w:rsidRDefault="004F1D10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1089A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Основы </w:t>
            </w:r>
            <w:r w:rsidR="001D2E7C" w:rsidRPr="00D1089A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 </w:t>
            </w:r>
            <w:r w:rsidRPr="00D1089A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математики</w:t>
            </w:r>
          </w:p>
        </w:tc>
        <w:tc>
          <w:tcPr>
            <w:tcW w:w="11155" w:type="dxa"/>
          </w:tcPr>
          <w:p w14:paraId="1A01061C" w14:textId="524B4948" w:rsidR="004F1D10" w:rsidRPr="00D1089A" w:rsidRDefault="004F1D10" w:rsidP="009A385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10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Развивать</w:t>
            </w:r>
            <w:r w:rsidRPr="00D10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навыки </w:t>
            </w:r>
            <w:r w:rsidRPr="00D10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Pr="00D10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5, называть числа по порядку</w:t>
            </w:r>
            <w:r w:rsidRPr="00D10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</w:t>
            </w:r>
            <w:r w:rsidRPr="00D10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итоговое число</w:t>
            </w:r>
            <w:r w:rsidRPr="00D10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и порядковые числительные, отвечать на вопросы «Сколько?», «Который по счету?», «На котором месте?», «</w:t>
            </w:r>
            <w:r w:rsidRPr="00D10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Сколько всего?</w:t>
            </w:r>
            <w:r w:rsidRPr="00D108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».</w:t>
            </w:r>
          </w:p>
        </w:tc>
      </w:tr>
      <w:tr w:rsidR="004F1D10" w:rsidRPr="00D1089A" w14:paraId="093FE208" w14:textId="77777777" w:rsidTr="009A3858">
        <w:tc>
          <w:tcPr>
            <w:tcW w:w="676" w:type="dxa"/>
            <w:vMerge/>
          </w:tcPr>
          <w:p w14:paraId="1896B813" w14:textId="77777777" w:rsidR="004F1D10" w:rsidRPr="00D1089A" w:rsidRDefault="004F1D10" w:rsidP="00467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14:paraId="69206D71" w14:textId="77777777" w:rsidR="004F1D10" w:rsidRPr="00D1089A" w:rsidRDefault="004F1D10" w:rsidP="004670E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D1089A">
              <w:rPr>
                <w:rFonts w:ascii="Times New Roman" w:hAnsi="Times New Roman" w:cs="Times New Roman"/>
                <w:sz w:val="25"/>
                <w:szCs w:val="25"/>
              </w:rPr>
              <w:t>Конструирование</w:t>
            </w:r>
          </w:p>
        </w:tc>
        <w:tc>
          <w:tcPr>
            <w:tcW w:w="11155" w:type="dxa"/>
          </w:tcPr>
          <w:p w14:paraId="330606CE" w14:textId="2D4736DC" w:rsidR="004F1D10" w:rsidRPr="00D1089A" w:rsidRDefault="004F1D10" w:rsidP="009A3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используя приемы приставления, прикладывания деталей, располагать пластины, кирпичики вертикально и горизонтально; различать и называть используемые для сборки строительные детали (куб, пластина, кирпич, блок и т.д.), выбирать их по качеству, объему и форме, давать возможность самостоятельно конструировать, определять пространственное расположение собранных строительных деталей. Использовать готовые конструкции в различных играх.</w:t>
            </w:r>
          </w:p>
        </w:tc>
      </w:tr>
      <w:tr w:rsidR="004F1D10" w:rsidRPr="00D1089A" w14:paraId="7703C4DA" w14:textId="77777777" w:rsidTr="009A3858">
        <w:tc>
          <w:tcPr>
            <w:tcW w:w="676" w:type="dxa"/>
            <w:vMerge/>
          </w:tcPr>
          <w:p w14:paraId="72CF1489" w14:textId="77777777" w:rsidR="004F1D10" w:rsidRPr="00D1089A" w:rsidRDefault="004F1D10" w:rsidP="00467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14:paraId="0D53BE7D" w14:textId="77777777" w:rsidR="004F1D10" w:rsidRPr="00D1089A" w:rsidRDefault="004F1D10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1089A">
              <w:rPr>
                <w:rFonts w:ascii="Times New Roman" w:hAnsi="Times New Roman" w:cs="Times New Roman"/>
                <w:sz w:val="25"/>
                <w:szCs w:val="25"/>
              </w:rPr>
              <w:t>Рисование</w:t>
            </w:r>
          </w:p>
        </w:tc>
        <w:tc>
          <w:tcPr>
            <w:tcW w:w="11155" w:type="dxa"/>
          </w:tcPr>
          <w:p w14:paraId="2C7DF3EE" w14:textId="20105863" w:rsidR="004F1D10" w:rsidRPr="00D1089A" w:rsidRDefault="004F1D10" w:rsidP="009A3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</w:t>
            </w: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 создании сюжетных композиций придавать каждому предмету характерные черты и их соотношение друг к другу.</w:t>
            </w:r>
          </w:p>
        </w:tc>
      </w:tr>
      <w:tr w:rsidR="004F1D10" w:rsidRPr="00D1089A" w14:paraId="3E273D56" w14:textId="77777777" w:rsidTr="009A3858">
        <w:tc>
          <w:tcPr>
            <w:tcW w:w="676" w:type="dxa"/>
            <w:vMerge/>
          </w:tcPr>
          <w:p w14:paraId="66A3E5C4" w14:textId="77777777" w:rsidR="004F1D10" w:rsidRPr="00D1089A" w:rsidRDefault="004F1D10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38B272BC" w14:textId="77777777" w:rsidR="004F1D10" w:rsidRPr="00D1089A" w:rsidRDefault="004F1D10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1089A">
              <w:rPr>
                <w:rFonts w:ascii="Times New Roman" w:hAnsi="Times New Roman" w:cs="Times New Roman"/>
                <w:sz w:val="25"/>
                <w:szCs w:val="25"/>
              </w:rPr>
              <w:t>Лепка</w:t>
            </w:r>
          </w:p>
        </w:tc>
        <w:tc>
          <w:tcPr>
            <w:tcW w:w="11155" w:type="dxa"/>
          </w:tcPr>
          <w:p w14:paraId="5F50E9D3" w14:textId="2E1B85DD" w:rsidR="004F1D10" w:rsidRPr="00D1089A" w:rsidRDefault="004F1D10" w:rsidP="009A3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Формировать умение лепить предметы из нескольких частей, учитывая их расположение, соблюдая </w:t>
            </w: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пропорции, соединяя части.</w:t>
            </w:r>
          </w:p>
        </w:tc>
      </w:tr>
      <w:tr w:rsidR="004F1D10" w:rsidRPr="00D1089A" w14:paraId="6015FA2C" w14:textId="77777777" w:rsidTr="009A3858">
        <w:tc>
          <w:tcPr>
            <w:tcW w:w="676" w:type="dxa"/>
            <w:vMerge/>
          </w:tcPr>
          <w:p w14:paraId="0268E57C" w14:textId="77777777" w:rsidR="004F1D10" w:rsidRPr="00D1089A" w:rsidRDefault="004F1D10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0D388657" w14:textId="77777777" w:rsidR="004F1D10" w:rsidRPr="00D1089A" w:rsidRDefault="004F1D10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1089A">
              <w:rPr>
                <w:rFonts w:ascii="Times New Roman" w:hAnsi="Times New Roman" w:cs="Times New Roman"/>
                <w:sz w:val="25"/>
                <w:szCs w:val="25"/>
              </w:rPr>
              <w:t>Аппликация</w:t>
            </w:r>
          </w:p>
        </w:tc>
        <w:tc>
          <w:tcPr>
            <w:tcW w:w="11155" w:type="dxa"/>
          </w:tcPr>
          <w:p w14:paraId="5AE6B761" w14:textId="70EB3617" w:rsidR="004F1D10" w:rsidRPr="00D1089A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вырезать круглые формы из квадрата и овальные из прямоугольника путем складывания углов; использовать этот прием для изображения в аппликации овощей, фруктов, цветов и орнаментов.</w:t>
            </w:r>
          </w:p>
        </w:tc>
      </w:tr>
      <w:tr w:rsidR="004F1D10" w:rsidRPr="00D1089A" w14:paraId="74153F6F" w14:textId="77777777" w:rsidTr="009A3858">
        <w:tc>
          <w:tcPr>
            <w:tcW w:w="676" w:type="dxa"/>
            <w:vMerge/>
          </w:tcPr>
          <w:p w14:paraId="462B6671" w14:textId="77777777" w:rsidR="004F1D10" w:rsidRPr="00D1089A" w:rsidRDefault="004F1D10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0A05CB94" w14:textId="77777777" w:rsidR="004F1D10" w:rsidRPr="00D1089A" w:rsidRDefault="004F1D10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1089A">
              <w:rPr>
                <w:rFonts w:ascii="Times New Roman" w:hAnsi="Times New Roman" w:cs="Times New Roman"/>
                <w:sz w:val="25"/>
                <w:szCs w:val="25"/>
              </w:rPr>
              <w:t>Музыка</w:t>
            </w:r>
          </w:p>
        </w:tc>
        <w:tc>
          <w:tcPr>
            <w:tcW w:w="11155" w:type="dxa"/>
          </w:tcPr>
          <w:p w14:paraId="1B5FAE08" w14:textId="77777777" w:rsidR="004F1D10" w:rsidRPr="00D1089A" w:rsidRDefault="004F1D10" w:rsidP="004670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08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Обучать умению чувствовать характер музыки, узнавать знакомые произведения, высказывать свои впечатления о прослушанном. </w:t>
            </w:r>
          </w:p>
          <w:p w14:paraId="40A42466" w14:textId="77777777" w:rsidR="004F1D10" w:rsidRPr="00D1089A" w:rsidRDefault="004F1D10" w:rsidP="00467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8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 умения замечать выразительные средства музыкального произведения: тихо, громко, медленно, быстро.</w:t>
            </w:r>
          </w:p>
        </w:tc>
      </w:tr>
      <w:tr w:rsidR="004F1D10" w:rsidRPr="00D1089A" w14:paraId="09C6283D" w14:textId="77777777" w:rsidTr="009A3858">
        <w:tc>
          <w:tcPr>
            <w:tcW w:w="676" w:type="dxa"/>
            <w:vMerge/>
          </w:tcPr>
          <w:p w14:paraId="6E2F721E" w14:textId="77777777" w:rsidR="004F1D10" w:rsidRPr="00D1089A" w:rsidRDefault="004F1D10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2D39DF36" w14:textId="77777777" w:rsidR="004F1D10" w:rsidRPr="00D1089A" w:rsidRDefault="004F1D10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1089A">
              <w:rPr>
                <w:rFonts w:ascii="Times New Roman" w:hAnsi="Times New Roman" w:cs="Times New Roman"/>
                <w:sz w:val="25"/>
                <w:szCs w:val="25"/>
              </w:rPr>
              <w:t>Ознакомление с окружающим миром</w:t>
            </w:r>
          </w:p>
        </w:tc>
        <w:tc>
          <w:tcPr>
            <w:tcW w:w="11155" w:type="dxa"/>
          </w:tcPr>
          <w:p w14:paraId="297F0A98" w14:textId="0A870326" w:rsidR="004F1D10" w:rsidRPr="00D1089A" w:rsidRDefault="004F1D10" w:rsidP="009A3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знания о семье, труде взрослых членов семьи. Воспитание уважительного и заботливого отношения к старшим и младшим членам семьи. Формировать навыки самостоятельного рассказывания о любимых людях в семье, семейных праздниках, обычаях. Прививать детям желания принимать участие в подготовке к семейным праздникам и торжествам.</w:t>
            </w:r>
          </w:p>
        </w:tc>
      </w:tr>
      <w:bookmarkEnd w:id="0"/>
    </w:tbl>
    <w:p w14:paraId="1202566C" w14:textId="77777777" w:rsidR="004F1D10" w:rsidRPr="00D1089A" w:rsidRDefault="004F1D10" w:rsidP="004F1D10">
      <w:pPr>
        <w:rPr>
          <w:rFonts w:ascii="Times New Roman" w:hAnsi="Times New Roman" w:cs="Times New Roman"/>
          <w:sz w:val="24"/>
          <w:szCs w:val="24"/>
        </w:rPr>
      </w:pPr>
    </w:p>
    <w:p w14:paraId="7EBA31CA" w14:textId="77777777" w:rsidR="004F1D10" w:rsidRPr="00D1089A" w:rsidRDefault="004F1D10" w:rsidP="004F1D10">
      <w:pPr>
        <w:rPr>
          <w:sz w:val="24"/>
          <w:szCs w:val="24"/>
        </w:rPr>
      </w:pPr>
    </w:p>
    <w:p w14:paraId="48151A4D" w14:textId="77777777" w:rsidR="004F1D10" w:rsidRPr="00D1089A" w:rsidRDefault="004F1D10" w:rsidP="004F1D10">
      <w:pPr>
        <w:rPr>
          <w:sz w:val="24"/>
          <w:szCs w:val="24"/>
        </w:rPr>
      </w:pPr>
    </w:p>
    <w:p w14:paraId="6C9EE8FE" w14:textId="77777777" w:rsidR="004F1D10" w:rsidRPr="00D1089A" w:rsidRDefault="004F1D10" w:rsidP="004F1D10">
      <w:pPr>
        <w:rPr>
          <w:sz w:val="24"/>
          <w:szCs w:val="24"/>
        </w:rPr>
      </w:pPr>
    </w:p>
    <w:p w14:paraId="5308FFF1" w14:textId="77777777" w:rsidR="004F57A5" w:rsidRPr="00D1089A" w:rsidRDefault="004F57A5" w:rsidP="004F1D10">
      <w:pPr>
        <w:rPr>
          <w:sz w:val="24"/>
          <w:szCs w:val="24"/>
        </w:rPr>
      </w:pPr>
    </w:p>
    <w:sectPr w:rsidR="004F57A5" w:rsidRPr="00D1089A" w:rsidSect="001D2E7C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A5"/>
    <w:rsid w:val="001D2E7C"/>
    <w:rsid w:val="00253A82"/>
    <w:rsid w:val="0034731B"/>
    <w:rsid w:val="0049185D"/>
    <w:rsid w:val="004F1D10"/>
    <w:rsid w:val="004F57A5"/>
    <w:rsid w:val="005A0B62"/>
    <w:rsid w:val="005A7BC9"/>
    <w:rsid w:val="007204FD"/>
    <w:rsid w:val="0075151D"/>
    <w:rsid w:val="007D1CF0"/>
    <w:rsid w:val="00804FD9"/>
    <w:rsid w:val="008D7A9E"/>
    <w:rsid w:val="009A3858"/>
    <w:rsid w:val="00C35C62"/>
    <w:rsid w:val="00D1089A"/>
    <w:rsid w:val="00D1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856D"/>
  <w15:docId w15:val="{3DCFF246-793A-43BC-BC21-0A06983E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Ельдос</cp:lastModifiedBy>
  <cp:revision>13</cp:revision>
  <dcterms:created xsi:type="dcterms:W3CDTF">2022-09-27T05:54:00Z</dcterms:created>
  <dcterms:modified xsi:type="dcterms:W3CDTF">2025-07-12T01:44:00Z</dcterms:modified>
</cp:coreProperties>
</file>