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A2" w:rsidRPr="001057A2" w:rsidRDefault="001057A2" w:rsidP="001057A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Перспективный план организованной деятельности на 2022-2023 учебный год</w:t>
      </w:r>
    </w:p>
    <w:p w:rsidR="001057A2" w:rsidRPr="001057A2" w:rsidRDefault="001057A2" w:rsidP="001057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</w:t>
      </w: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Организация образования: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КГКП 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«Детский сад «Ерке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proofErr w:type="spellStart"/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Нұр</w:t>
      </w:r>
      <w:proofErr w:type="spellEnd"/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» </w:t>
      </w:r>
    </w:p>
    <w:p w:rsidR="001057A2" w:rsidRPr="001057A2" w:rsidRDefault="001057A2" w:rsidP="001057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Группа: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средняя группа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«Бәйтерек»</w:t>
      </w:r>
    </w:p>
    <w:p w:rsidR="001057A2" w:rsidRPr="001057A2" w:rsidRDefault="001057A2" w:rsidP="001057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Возраст детей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: 3-х лет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ние</w:t>
      </w:r>
      <w:bookmarkStart w:id="0" w:name="_GoBack"/>
      <w:bookmarkEnd w:id="0"/>
    </w:p>
    <w:p w:rsidR="001057A2" w:rsidRPr="001057A2" w:rsidRDefault="001057A2" w:rsidP="001057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Период: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2022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г.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– 2023 г.</w:t>
      </w:r>
    </w:p>
    <w:p w:rsidR="001057A2" w:rsidRPr="001057A2" w:rsidRDefault="001057A2" w:rsidP="001057A2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057A2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Месяц</w:t>
      </w:r>
      <w:r w:rsidRPr="001057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105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3"/>
        <w:gridCol w:w="13281"/>
      </w:tblGrid>
      <w:tr w:rsidR="001057A2" w:rsidRPr="001057A2" w:rsidTr="000F5161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Организованная деятельность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Задачи организованной деятельности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Физическая культура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Общеразвивающие упражнения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Учить выполнять упражнения вместе с педагогом, используя зрительные, ориентиры, словесные указания в игровой форме 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Передача мяча друг другу, подтягивание к себе ног в положении сидя, лежа, наклоны влево, вправо, вперед, из положения стоя. Приседания.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Основные движения: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ходьба. Формирование навыков свободной ходьбы с выполнением определенных заданий: в колонне по одному, друг за другом, с высоким подниманием колен, по кругу, с остановкой, обходя предметы;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с остановкой, обходя предметы;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прыжки. Формирование техники прыжка в длину с места; через предмет высотой 5–10 сантиметров, прыжки, продвигаясь вперед на расстояние 2–3 метра;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 метание, бросание, ловля. Формирование навыков катания мячей друг другу с расстояния 1,5–2 метра в положении сидя, ноги врозь, катание мячей в ворота. Метание в горизонтальную цель, вдаль, метание в вертикальную цель правой и левой рукой;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5) ползание, лазанье. Формирование навыков ползания в прямом направлении на расстояние 4–6 метров, под веревку, дугу, высотой 40 см, по наклонной доске;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6) равновесие. Формирование навыков ходьбы по наклонной доске (20-30 сантиметров);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7) перестроение. Формирование навыков построения в круг.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Развитие речи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Звуковая культура речи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произношения гласных и некоторые согласных звуков; 2) развития артикуляционного аппарата.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Словарный запас: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расширение словарного запаса через игры и игровые упражнения;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обогащение речи детей словами, обозначающими качество и свойства предметов;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умение группировать предметы по общим признакам (овощи-фрукты).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Грамматический строй речи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: 1) согласование слов в роде, числе, падеже; 2) употребление в речи имен существительных в единственном и множественном числе.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Связная речь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связной речи при рассматривании картин, предметов, наблюдений за объектами неживой природы;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заучивания небольших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потешек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и стихотворений;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слушания и понимания речи взрослого;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 ведения диалога со взрослым, слушания и понимания заданных вопросов;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5) воспитание внимания, интереса к игре с рифмой и словом;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6) привитие интереса, желания в обыгрывании сюжетов.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Художественная литература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Обучение детей: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слушанию, пониманию содержания сказки, запоминанию образных слов;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произношению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потешек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стихотворений осмысленно, не спеша, четко выговаривая звуки;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сопереживанию к поступкам персонажей, событиям.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Қазақ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тілі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(казахский язык)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Звуковая культура речи.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Научить внимательно слушать слова, произнесенные на казахском языке, а также правильно произносить и запоминать эти слова. Научить правильно произносить специфические звуки казахского языка. Развивать артикуляционный аппарат.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Словарный запас: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формировать навыки правильного произношения и понимания значения слов, обозначающих названия фруктов, которые часто применяются в повседневной жизни;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Грамматический строй языка: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научить понимать словосочетания и связанные части речи (существительные и прилагательные, существительные и глаголы);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научить составлять простые предложения;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научить отвечать на простые вопросы (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Бұл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кім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?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Бұл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не?).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Основы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математики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Количество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Формирование представлений о понятиях "много", "один", "по одному", "ни одного".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составления групп из однородных предметов и выделения из них одного;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различия предметов в групповой комнате и определения их количества;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сопоставления предметов;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 расположения предметов в ряд, по порядку, в направлении слева направо правой рукой;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Величина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Дать понятие о том, что предметы могут быть разными по величине.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определения пространственных направлений в непосредственной близости от себя, раскладывания предметов слева направо;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называния и ориентирования в частях своего тела (голова, ноги, руки).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Ознакомление 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 окружающим</w:t>
            </w:r>
            <w:proofErr w:type="gram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миром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Arial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 xml:space="preserve"> 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знаний о явлениях живой и неживой природы.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Растительный мир.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элементарных представлений о некоторых растениях родного края, об овощах и фруктах.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элементарных представлений: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о некоторых растениях родного края, об овощах и фруктах;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о явлениях природы.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Животный мир.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Формирование представлений о диких животных, обитающих на территории Казахстана.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Моя семья: восприятие окружающего мира, пространственная ориентировка; воспитание бережного отношения к предметам, игрушкам, книгам и посуде.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Труд взрослых.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Расширение представления о детском саде, сотрудниках детского сада.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Конструирование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конструирования по образцу;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2) преобразования листов бумаги в объемные формы, используя различные способы: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сминание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разрывание, скручивание.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Рисование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Предметное рисование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формирование умений проведения в разном направлении прямых линий, пересечения их;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формирование навыков изображения овощей (морковь), игрушек, птиц, рисования предметов округлой формы (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тандыр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изображение предметов, закрашивания нарисованных форм.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lastRenderedPageBreak/>
              <w:t>Декоративное рисование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Сюжетное рисование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. 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Воспитание интереса к изображению простейших природных явлений, сказочных персонажей.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Лепка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Предметная лепка: совершенствование умений скатывания и сплющивания, оттягивания в изображении посуды, раскатывания комка между ладонями и на плоскости прямыми и круговыми движениями, соединения элементов в несложные изображения овощей и фруктов.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Аппликация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умений и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изображения предметов из готовых фигур (воробушек под дождем);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подбора по цвету, соответствующих изображаемым предметам;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техники наклеивания;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 расположения и наклеивания крупных и более мелких элементов, подготовленные взрослыми;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5) аккуратного набора клея на кисть;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6) нанесения клея на готовые формы на клеенке;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7) применения салфетки для удаления остатков клея.</w:t>
            </w:r>
          </w:p>
        </w:tc>
      </w:tr>
      <w:tr w:rsidR="001057A2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Музыка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Слушание музыки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восприятия настроения и содержания разнохарактерных песен;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слушания инструментальных пьес контрастного характера, запоминания;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эмоционального отклика на веселое настроение пьесы.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Пение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" w:eastAsia="ru-RU"/>
              </w:rPr>
              <w:t>Музыкально-ритмические движения</w:t>
            </w: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навыков: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1) освоения ритма в ходьбе друг за другом, танцевального характера музыки;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 выполнения простейших элементов танцевальных движений под музыку;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3) реагирования на характер музыки, отмечая смену частей;</w:t>
            </w:r>
          </w:p>
          <w:p w:rsidR="001057A2" w:rsidRPr="001057A2" w:rsidRDefault="001057A2" w:rsidP="001057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 слушания погремушек и распознавания динамики их звона.</w:t>
            </w:r>
          </w:p>
        </w:tc>
      </w:tr>
    </w:tbl>
    <w:p w:rsidR="001057A2" w:rsidRPr="001057A2" w:rsidRDefault="001057A2" w:rsidP="001057A2">
      <w:pPr>
        <w:spacing w:before="240" w:after="240" w:line="276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lastRenderedPageBreak/>
        <w:t xml:space="preserve"> </w:t>
      </w:r>
    </w:p>
    <w:p w:rsidR="0044126B" w:rsidRPr="001057A2" w:rsidRDefault="0044126B">
      <w:pPr>
        <w:rPr>
          <w:lang w:val="ru"/>
        </w:rPr>
      </w:pPr>
    </w:p>
    <w:sectPr w:rsidR="0044126B" w:rsidRPr="001057A2" w:rsidSect="001A1952">
      <w:pgSz w:w="16834" w:h="11909" w:orient="landscape"/>
      <w:pgMar w:top="1134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A2"/>
    <w:rsid w:val="001057A2"/>
    <w:rsid w:val="0044126B"/>
    <w:rsid w:val="008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400C"/>
  <w15:chartTrackingRefBased/>
  <w15:docId w15:val="{329C9A28-06BB-4AC5-8910-E8D97D6A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1104</Words>
  <Characters>6298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2025-05-22T04:45:00Z</dcterms:created>
  <dcterms:modified xsi:type="dcterms:W3CDTF">2025-05-22T03:51:00Z</dcterms:modified>
</cp:coreProperties>
</file>