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20" w:rsidRPr="001057A2" w:rsidRDefault="007C2520" w:rsidP="007C252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" w:eastAsia="ru-RU"/>
        </w:rPr>
      </w:pPr>
      <w:r w:rsidRPr="001057A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" w:eastAsia="ru-RU"/>
        </w:rPr>
        <w:t>Перспективный план организованной деятельности на 2022-2023 учебный год</w:t>
      </w:r>
    </w:p>
    <w:p w:rsidR="007C2520" w:rsidRPr="001057A2" w:rsidRDefault="007C2520" w:rsidP="007C252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 </w:t>
      </w:r>
      <w:r w:rsidRPr="001057A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Организация образования: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КГКП 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«Детский сад «Ерке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-</w:t>
      </w:r>
      <w:proofErr w:type="spellStart"/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Нұр</w:t>
      </w:r>
      <w:proofErr w:type="spellEnd"/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» </w:t>
      </w:r>
    </w:p>
    <w:p w:rsidR="007C2520" w:rsidRPr="001057A2" w:rsidRDefault="007C2520" w:rsidP="007C252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1057A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" w:eastAsia="ru-RU"/>
        </w:rPr>
        <w:t>Группа: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 средняя группа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 «Бәйтерек»</w:t>
      </w:r>
    </w:p>
    <w:p w:rsidR="007C2520" w:rsidRPr="001057A2" w:rsidRDefault="007C2520" w:rsidP="007C252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1057A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" w:eastAsia="ru-RU"/>
        </w:rPr>
        <w:t>Возраст детей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: 3-х лет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>ние</w:t>
      </w:r>
    </w:p>
    <w:p w:rsidR="007C2520" w:rsidRPr="001057A2" w:rsidRDefault="007C2520" w:rsidP="007C252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</w:pPr>
      <w:r w:rsidRPr="001057A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" w:eastAsia="ru-RU"/>
        </w:rPr>
        <w:t>Период: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 xml:space="preserve"> 2022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г.</w:t>
      </w:r>
      <w:r w:rsidRPr="001057A2">
        <w:rPr>
          <w:rFonts w:ascii="Times New Roman" w:eastAsia="Times New Roman" w:hAnsi="Times New Roman" w:cs="Times New Roman"/>
          <w:sz w:val="24"/>
          <w:szCs w:val="24"/>
          <w:highlight w:val="white"/>
          <w:lang w:val="ru" w:eastAsia="ru-RU"/>
        </w:rPr>
        <w:t>– 2023 г.</w:t>
      </w:r>
    </w:p>
    <w:p w:rsidR="007C2520" w:rsidRPr="001057A2" w:rsidRDefault="007C2520" w:rsidP="007C2520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1057A2">
        <w:rPr>
          <w:rFonts w:ascii="Times New Roman" w:eastAsia="Times New Roman" w:hAnsi="Times New Roman" w:cs="Times New Roman"/>
          <w:sz w:val="24"/>
          <w:szCs w:val="24"/>
          <w:u w:val="single"/>
          <w:lang w:val="ru" w:eastAsia="ru-RU"/>
        </w:rPr>
        <w:t>Месяц</w:t>
      </w:r>
      <w:r w:rsidRPr="001057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105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230"/>
        <w:gridCol w:w="12324"/>
      </w:tblGrid>
      <w:tr w:rsidR="007C2520" w:rsidRPr="001057A2" w:rsidTr="000F5161">
        <w:tc>
          <w:tcPr>
            <w:tcW w:w="7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1057A2" w:rsidRDefault="007C2520" w:rsidP="000F5161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Организованная деятельность</w:t>
            </w:r>
          </w:p>
        </w:tc>
        <w:tc>
          <w:tcPr>
            <w:tcW w:w="423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1057A2" w:rsidRDefault="007C2520" w:rsidP="000F5161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Задачи организованной деятельности</w:t>
            </w:r>
          </w:p>
        </w:tc>
      </w:tr>
      <w:tr w:rsidR="007C2520" w:rsidRPr="001057A2" w:rsidTr="000F5161">
        <w:tc>
          <w:tcPr>
            <w:tcW w:w="76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1057A2" w:rsidRDefault="007C2520" w:rsidP="000F516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</w:p>
          <w:p w:rsidR="007C2520" w:rsidRPr="001057A2" w:rsidRDefault="007C2520" w:rsidP="000F5161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Физическая культура</w:t>
            </w:r>
          </w:p>
        </w:tc>
        <w:tc>
          <w:tcPr>
            <w:tcW w:w="423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Ходить по гимнастической скамейке, ходить по бревну, сохраняя равновесие.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Бегать обычно, на носках, в колонне по одному, с одной стороны площадки на другую, в разных направлениях: по прямой, по кругу, «змейкой», врассыпную.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 к</w:t>
            </w:r>
            <w:proofErr w:type="spell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атать</w:t>
            </w:r>
            <w:proofErr w:type="spell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 мячи друг другу с расстояния 1,5–2 метра в положении сидя, ноги врозь; катать мячи в ворота; бросать мяч двумя руками от груди, двумя руками вверх, вниз об пол (землю), ловля мяча; метать в горизонтальную цель, вдаль; метать в вертикальную цель правой и левой рукой.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ползать в прямом направлении на расстояние 4–6 метров, подлезать под дугу, высотой 40 см, под палку, поднятую на эту же высоту.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>п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рыгать в длину с места, продвигаясь вперед на расстояние 2–3 метра; прыжки вверх с места стоя ("Кто выше?").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>х</w:t>
            </w:r>
            <w:proofErr w:type="spell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одить</w:t>
            </w:r>
            <w:proofErr w:type="spell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 обычно, на носках, с высоким подниманием колен, по одному; по прямой, по кругу, «змейкой», врассыпную; ходить с выполнением заданий: координирование движения рук и ног, соблюдая интервал, меняя направление.</w:t>
            </w:r>
          </w:p>
          <w:p w:rsidR="007C2520" w:rsidRPr="001057A2" w:rsidRDefault="007C2520" w:rsidP="007C252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>п</w:t>
            </w:r>
            <w:proofErr w:type="spell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остроение</w:t>
            </w:r>
            <w:proofErr w:type="spell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 друг за другом, рядом друг с другом, в круг (с помощью педагога, по зрительным ориентирам), из круга в строй, нахождение места.</w:t>
            </w:r>
          </w:p>
        </w:tc>
      </w:tr>
      <w:tr w:rsidR="007C2520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1057A2" w:rsidRDefault="007C2520" w:rsidP="000F5161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Развитие речи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Произносить четко </w:t>
            </w:r>
            <w:proofErr w:type="gram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гласные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>«</w:t>
            </w:r>
            <w:proofErr w:type="gram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а, у, о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>»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 в словах в упражнениях, стихотворениях, согласный звук "с", уточнять и фиксировать артикуляцию звуков, развивать артикуляционный аппарат.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Расширять и обогащать словарный запас детей обобщающими словами по общим и особым признакам (игрушки, животные, транспорт), активизировать в играх и игровых упражнениях.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Обогащать словарный запас детей, через разгадывание загадок, разучивание, пение песен ("Были бы у елочки ножки" </w:t>
            </w:r>
            <w:proofErr w:type="spell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К.Чуковствкого</w:t>
            </w:r>
            <w:proofErr w:type="spell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), </w:t>
            </w:r>
            <w:proofErr w:type="spell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потешек</w:t>
            </w:r>
            <w:proofErr w:type="spell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 "Лиса, лисонька, лиса!" 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lastRenderedPageBreak/>
              <w:t>Обучать умению согласовывать слова в роде (елочка пушистая, заяц беленький, шустрый воробей, зима белая), падеже (елочка из леса; подарки под елкой; катаются на санках; катятся с горки; снег лежит на крыше, на земле; волк живет в лесу); имена существительные в единственном и множественном числе (</w:t>
            </w:r>
            <w:r w:rsidRPr="007C2520">
              <w:rPr>
                <w:rFonts w:ascii="Times New Roman" w:eastAsia="Times New Roman" w:hAnsi="Times New Roman" w:cs="Times New Roman"/>
                <w:highlight w:val="white"/>
                <w:lang w:val="ru" w:eastAsia="ru-RU"/>
              </w:rPr>
              <w:t>кукла - куклы, рука - руки, нога - ноги, елка - елки, снежинка - снежинки).</w:t>
            </w:r>
          </w:p>
          <w:p w:rsidR="007C2520" w:rsidRPr="001057A2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Обучать умению делиться впечатлениями после рассматривания картин, предметов, наблюдения за объектами живой и неживой природы (дворник, водитель, воробей, синица, ворона, сорока, ель, солнце, ветер, небо, снег), прослушивания произведений ("Три медведя", "Маша и Медведь", "Теремок", "Два жадных медвежонка", "Яблоко" (</w:t>
            </w:r>
            <w:proofErr w:type="spellStart"/>
            <w:proofErr w:type="gram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каз.нар</w:t>
            </w:r>
            <w:proofErr w:type="spellEnd"/>
            <w:proofErr w:type="gram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.).), просмотра мультфильмов (</w:t>
            </w:r>
            <w:proofErr w:type="spell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bilimkids</w:t>
            </w:r>
            <w:proofErr w:type="spell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), сказок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>.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 Обучать умению выражать свое мнение.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Слушать и понимать речь взрослых, строить диалог со взрослыми, слушать заданные вопросы и давать полные ответы (пришла белая зима; падает белый снег; на деревьях лежит снег; Казахстан - Родина моя любимая; Дед Мороз принес подарки; дети катаются на санках; дети кидают снежки).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Прививать интерес, желание в обыгрывании и драматизации знакомых сказок ("Зимовье зверей", "Теремок"). Побуждать к игре и инсценировке знакомых стихотворений, </w:t>
            </w:r>
            <w:proofErr w:type="spell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потешек</w:t>
            </w:r>
            <w:proofErr w:type="spell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. сказок, вызывать интерес.</w:t>
            </w:r>
          </w:p>
        </w:tc>
      </w:tr>
      <w:tr w:rsidR="007C2520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1057A2" w:rsidRDefault="007C2520" w:rsidP="000F5161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Художественная литература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Пробуждать интерес к книгам.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 </w:t>
            </w:r>
          </w:p>
          <w:p w:rsidR="007C2520" w:rsidRPr="001057A2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Рассматривать с детьми рисунки из знакомых книг, эмоционально рассказывать им о содержании рисунков, фотографий о зиме, зимних забавах, столице Казахстана, слушать мнения детей. Воспитывать умение слушать новые сказки ("Зимовье зверей", "Хитрая лиса", "Хан и муравьи" (</w:t>
            </w:r>
            <w:proofErr w:type="spellStart"/>
            <w:proofErr w:type="gram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каз.нар</w:t>
            </w:r>
            <w:proofErr w:type="spellEnd"/>
            <w:proofErr w:type="gram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.), стихи </w:t>
            </w:r>
            <w:proofErr w:type="spell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Е.Утетлеуова</w:t>
            </w:r>
            <w:proofErr w:type="spell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 о Родине, сопереживать героям произведения.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Обсуждать с детьми действия героев и последствия их действий. Дать детям возможность повторять слова и простые фразы.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Способствовать обыгрыванию простейших сказок, передавать в них отдельные реплики и эмоциональный образ героев.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Обучать умению выразительно рассказывать, заучивать стихотворения о зиме, о Родине, стихи на новогоднюю тематику (Н. Найденовой, З. Александровой, К. Чуковского).</w:t>
            </w:r>
          </w:p>
        </w:tc>
      </w:tr>
      <w:tr w:rsidR="007C2520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1057A2" w:rsidRDefault="007C2520" w:rsidP="000F5161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proofErr w:type="spellStart"/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Қазақ</w:t>
            </w:r>
            <w:proofErr w:type="spellEnd"/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тілі</w:t>
            </w:r>
            <w:proofErr w:type="spellEnd"/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 (казахский язык)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Обучать умению слушать слова, произнесенные на казахском языке, правильно произносить и запоминать их. Учить правильно произносить специфические звуки казахского языка: ә, ө, қ. Продолжить работу по развитию артикуляционного аппарата.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Формировать навыки правильного произношения и понимания значения слов, обозначающих названия некоторых фруктов, животных и их детенышей.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Обучать умению выполнять простые действия по просьбе педагога (</w:t>
            </w:r>
            <w:proofErr w:type="spell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бер</w:t>
            </w:r>
            <w:proofErr w:type="spell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, </w:t>
            </w:r>
            <w:proofErr w:type="spell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алып</w:t>
            </w:r>
            <w:proofErr w:type="spell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 </w:t>
            </w:r>
            <w:proofErr w:type="spell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кел</w:t>
            </w:r>
            <w:proofErr w:type="spell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, ал), произносить слова, обозначающие признаки (цвет) предметов и действия с ними.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Формировать навыки произношения коротких стихотворений и </w:t>
            </w:r>
            <w:proofErr w:type="spell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потешек</w:t>
            </w:r>
            <w:proofErr w:type="spell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 наизусть.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lastRenderedPageBreak/>
              <w:t>Обучать умению понимать словосочетания. Развивать связную речь (существительные и прилагательные ("қыс", "аппақ қар", "үлпілдек қар", "суық аяз", "жасыл шырша", "жұмсақ қар", "жылы киім"; существительные и глагол ("қыс келді", "қар жауды", "Аяз ата келді").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Обучать умению составлять простые предложения, отвечать на простые вопросы (Бұл кім? (Бұл мен. Бұл Аяз ата.) Бұл не? </w:t>
            </w:r>
          </w:p>
          <w:p w:rsidR="007C2520" w:rsidRPr="001057A2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(Бұл шырша. Бұл қар. Бұл етік. Бұл қолғап</w:t>
            </w:r>
            <w:bookmarkStart w:id="0" w:name="_GoBack"/>
            <w:bookmarkEnd w:id="0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.)</w:t>
            </w:r>
          </w:p>
        </w:tc>
      </w:tr>
      <w:tr w:rsidR="007C2520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1057A2" w:rsidRDefault="007C2520" w:rsidP="000F516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Основы</w:t>
            </w:r>
          </w:p>
          <w:p w:rsidR="007C2520" w:rsidRPr="001057A2" w:rsidRDefault="007C2520" w:rsidP="000F5161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математики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Отрабатывать умение различать количество предметов: "много-один", ("один-много") группировать однородные предметы и выделять один из них, находить в окружающей среде один или несколько одинаковых предметов, отвечать на вопрос "сколько?". (ежедневно в течение дня в подвижных играх, играх с игрушками)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Сравнивать предметы с противоположными и одинаковыми размерами, сравнивать предметы по заданному признаку величины (длина, высота, толщина) путем сопоставления одного предмета с другим, сравнивать результаты сравнения: одинаковые, большой-маленький по величине.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Закреплять умение различать геометрические фигуры: треугольник, квадрат, круг. ("чудесный мешочек", "гаражи"). Ориентироваться в расположении частей своего тела и определять пространственные направления в непосредственной близости от себя: справа (высокая елка)-слева (низкая елка).</w:t>
            </w:r>
          </w:p>
          <w:p w:rsidR="007C2520" w:rsidRPr="001057A2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Ориентироваться в противоположных частях суток: день-ночь, утро-вечер (ежедневно в режиме дня).</w:t>
            </w:r>
          </w:p>
        </w:tc>
      </w:tr>
      <w:tr w:rsidR="007C2520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1057A2" w:rsidRDefault="007C2520" w:rsidP="000F516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 xml:space="preserve">Ознакомление </w:t>
            </w:r>
          </w:p>
          <w:p w:rsidR="007C2520" w:rsidRPr="001057A2" w:rsidRDefault="007C2520" w:rsidP="000F5161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с окружающим</w:t>
            </w:r>
            <w:proofErr w:type="gramEnd"/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C2520" w:rsidRPr="001057A2" w:rsidRDefault="007C2520" w:rsidP="000F5161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миром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Учить воспринимать образ «Я», сверстников, как одного из членов детского общества, играть самостоятельно в разные игры, развивать позитивную оценку своих действий.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Приобщать детей к умению проявлять заботу о близких.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Формировать навыки самостоятельности: одеваться, умываться, чистить зубы.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Обучать умению распознавать качества и свойства предметов на ощупь (игрушки), на слух (звуки животных).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Воспитывать бережное отношение к вещам, игрушкам, книгам и посуде. Активно использовать в речи названия различных предметов, понимать функции, выполняемые предметами, владеть понятиями, обозначающими группу предметов.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Обучать умению ориентироваться в пространстве (в группе, на площадке во время игр), воспринимать окружающий мир.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Продолжать знакомить с видами транспортных средств. Предупреждать правиле нахождения рядом со взрослым на улице, за оградой детского сада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Уважительно относиться к представителям знакомых профессий (дворник, садовник, водитель, строитель), к результатам их труда. Побуждать детей к игровой деятельности на основе наблюдений за трудом взрослых (дворник,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lastRenderedPageBreak/>
              <w:t>помощник воспитателя, водитель). По мере возможностей детей организовать помощь помощнику воспитателя, дворнику (трудовая деятельность, поручения в утреннее время, во время прогулки).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Самостоятельно выполнять простейшие поручения, готовить материалы, оборудование, необходимые для различных видов детской деятельности, после использования убирать игрушки, книги, предметы на место.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Воспитывать уважительное отношение к результатам творческих работ своих сверстников, к рисункам, изделиям, бережное отношение к ним.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Развивать у детей элементарные представления о «правильных» или «неправильных», «хороших» или «плохих» поступках, воспитывать социальный и эмоциональный интеллект: привлекать внимание детей к добрым, отзывчивым, заботливым, трудолюбивым, внимательным качествам человека, формировать опыт правильной оценки хороших и плохих поступков.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Формировать знания детей о городе или поселке, где они проживают, столице страны, государственных символах Республики Казахстан.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Воспитывать у детей чувство любви к родному краю (прогулки, фотоколлажи с достопримечательных мест, рассматривание фотографий о столице, родном крае), учить выражать любовь к окружающих взрослых, заботу о детях (в играх, трудовой деятельности, во время одевания, раздевания).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Способствовать освоению детьми общепринятых правил и норм: здороваться, прощаться, благодарить за помощь. Приучать соблюдать порядок и чистоту в помещении и на участке детского сада.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Формировать элементарные представления о некоторых растениях родного края. Распознавать и называть 2-3 вида деревьев (хвойных, лиственных), комнатных растений, распознавать части растений (ствол, ветки, листья, корни (на комнатных растениях)).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Формировать представления о диких животных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в зимнее время года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(заяц, белка, медведь), населяющих Казахстан; навыки наблюдения за обитателями уголка природы (рыбки в аквариуме).</w:t>
            </w:r>
          </w:p>
          <w:p w:rsidR="007C2520" w:rsidRPr="001057A2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Формировать интерес к предметам и явлениям живой и неживой природы.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 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Определять погодные условия (</w:t>
            </w:r>
            <w:r w:rsidRPr="007C252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ru" w:eastAsia="ru-RU"/>
              </w:rPr>
              <w:t>холодная, морозная, ясная, пасмурная, ветреная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), вести наблюдение за природными явлениями (</w:t>
            </w:r>
            <w:r w:rsidRPr="007C252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ru" w:eastAsia="ru-RU"/>
              </w:rPr>
              <w:t>зимой: снег, ветер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, погода, солнце, небо, деревья без листвы, ель в зеленой хвое, растения под снегом, птицы участка (воробей, сорока, синица, ворона)), устанавливать в календаре наблюдений состояния погоды в зимний период года.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Способствовать освоению детьми общепринятых правил и норм. Закреплять навыки организованного поведения в детском саду, дома, на улице. Продолжать приучать детей к вежливым отношениям (учить здороваться, прощаться). Приучать соблюдать порядок и чистоту в помещении и на участке детского сада.</w:t>
            </w:r>
          </w:p>
          <w:p w:rsidR="007C2520" w:rsidRPr="001057A2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Соблюдать правила безопасного поведения на прогулке зимой: не есть снег, не брать лед, не сорить, не оставлять мусор, убирать за собой, не ломать ветки, не кататься без взрослого по льду; формировать навыки безопасного поведения в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lastRenderedPageBreak/>
              <w:t>группе (не играть с елочными игрушками на елке, на дергать ветки елки, не брать в рот выпавшие пуговицы (передавать взрослому), не залазить на подоконник, не подходить к розеткам, держаться за перила при подъеме и спуске по лестнице)</w:t>
            </w:r>
          </w:p>
        </w:tc>
      </w:tr>
      <w:tr w:rsidR="007C2520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1057A2" w:rsidRDefault="007C2520" w:rsidP="000F5161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Конструирование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Повышать интерес детей к конструированию, знакомить с видами конструкторов.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Развивать навыки конструирования, учить различать, называть и использовать основные строительные детали: кубики, кирпичи, строить конструкции (санки).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Дать возможность самостоятельно сооружать постройки по простым схемам и образцам рисунков, используя приемы приставления, прикладывания деталей, располагая кирпичики, пластины вертикально и горизонтально.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Обучать умению складывать бумагу (углы квадрата, получая "елочные шары"); укладывать детали: кирпичи в конструкции с применением приемов горизонтального (вертикального) расположения кирпичей; сооружать конструкции из крупных ("санки"), мелких строительных материалов, по образцу и по собственному замыслу.</w:t>
            </w:r>
          </w:p>
          <w:p w:rsidR="007C2520" w:rsidRPr="001057A2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Приучать детей после игры аккуратно складывать детали, соблюдать правила техники безопасности.</w:t>
            </w:r>
          </w:p>
        </w:tc>
      </w:tr>
      <w:tr w:rsidR="007C2520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1057A2" w:rsidRDefault="007C2520" w:rsidP="000F5161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Рисование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Формировать умение рисовать изображать предметы округлой формы ("Шар не елке").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Учить правильно держать карандаш и кисть, не сжимая в руке.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промыть кисть, протирать вымытую кисть мягкой тканью или бумажной салфеткой.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Обучать умению составлять простые сюжетные композиции, сочетая рисования одного объекта с рисованием множества одинаковых объектов ("Елка в снежном убранстве"), располагать изображение на листе бумаги целиком (шар на елке), использовать основные цвета красного, желтого, зеленого, синего, дополнительного цвета, белого.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Формировать овладение нетрадиционными техниками рисования (ватными палочками, при помощи губки), обеспечить разнообразие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>с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 инструментами рисования (кисть, ватные палочки, гуашь, восковые мелки, губка).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Прививать умение перерисовывать простые элементы орнамента (завиток, палочки, точки): "Домбра", "Мешок с подарками".</w:t>
            </w:r>
          </w:p>
          <w:p w:rsidR="007C2520" w:rsidRPr="001057A2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Прививать аккуратность, соблюдать безопасное поведение при рисовании.</w:t>
            </w:r>
          </w:p>
        </w:tc>
      </w:tr>
      <w:tr w:rsidR="007C2520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1057A2" w:rsidRDefault="007C2520" w:rsidP="000F5161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Лепка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Воспитывать интерес к лепке из пластилина и глины. Обучать умению лепить чашу, елку, падающий снег; используя приемы отрывания, скатывания, раскатывания между ладонями, вдавливания, вытягивания, разглаживания, крашение деталями, шариками на чаше; заполняя шариками (снежками) плоскость листа.</w:t>
            </w:r>
          </w:p>
          <w:p w:rsidR="007C2520" w:rsidRPr="001057A2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Соблюдать технику безопасности при лепке, воспитывать бережное отношение к материалам лепки.</w:t>
            </w:r>
          </w:p>
        </w:tc>
      </w:tr>
      <w:tr w:rsidR="007C2520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1057A2" w:rsidRDefault="007C2520" w:rsidP="000F5161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t>Аппликация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Повышать интерес детей к аппликации. Обучать умению предварительно выкладывать на листе бумаги 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lastRenderedPageBreak/>
              <w:t>приготовленные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 ("Домик"), а затем наклеивать полученное изображение на бумагу.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Обучать технике наклеивания: обмакнуть кисть в клей и аккуратно нанести на готовый рисунок на полотне, используя салфетки для протирания остатков клея.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Приобщать детей к составлению коллективной композиции путем размещения и наклеивания на лист бумаги крупных и мелких элементов, подготовленных взрослыми.</w:t>
            </w:r>
          </w:p>
          <w:p w:rsidR="007C2520" w:rsidRPr="001057A2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Обучать умению изготавливать ковер, одеяло, коврик путем наклеивания готовых орнаментов по центру, углам геометрических фигур (квадратные, треугольные).</w:t>
            </w:r>
          </w:p>
        </w:tc>
      </w:tr>
      <w:tr w:rsidR="007C2520" w:rsidRPr="001057A2" w:rsidTr="000F5161">
        <w:tc>
          <w:tcPr>
            <w:tcW w:w="76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1057A2" w:rsidRDefault="007C2520" w:rsidP="000F5161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ru" w:eastAsia="ru-RU"/>
              </w:rPr>
            </w:pPr>
            <w:r w:rsidRPr="001057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ru-RU"/>
              </w:rPr>
              <w:lastRenderedPageBreak/>
              <w:t>Музыка</w:t>
            </w:r>
          </w:p>
        </w:tc>
        <w:tc>
          <w:tcPr>
            <w:tcW w:w="42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Обучать умению слушать музыкальное произведение до конца, понимать характер музыки, узнавать и определять, сколько частей в произведении. Совершенствовать умение различать на слух звучание музыкальных игрушек, детских музыкальных инструментов (музыкальный молоточек, бубен, металлофон). Формировать умение воспринимать и понимать содержание песен и различать их характер.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Учить слушать песни, исполненные на разных инструментах, запоминать и знать их; слушать произведение до конца.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Формировать умение сравнивать музыкальное произведение с иллюстрациями.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Учить замечать выразительные средства музыкального произведения: динамику (громко-тихо), темп (быстро-медленно).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Способствовать развитию певческих навыков: петь чисто в диапазоне ре (ми) — ля (си), в одном темпе со всеми, четко произносить слова.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Петь вместе со взрослым, подстраиваться к его голосу в сопровождении инструмента.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сл. О. </w:t>
            </w:r>
            <w:proofErr w:type="spell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Высотской</w:t>
            </w:r>
            <w:proofErr w:type="spell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, муз. Ю. </w:t>
            </w:r>
            <w:proofErr w:type="spell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Слонова</w:t>
            </w:r>
            <w:proofErr w:type="spell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 "Пришла зима"; сл. Н. Найденовой, муз. Т. Потапенко "Праздничная"; сл. Т. Волгиной, муз. А. Филиппенко "Дед мороз"; сл. З. Александровой, муз. М. </w:t>
            </w:r>
            <w:proofErr w:type="spell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Красева</w:t>
            </w:r>
            <w:proofErr w:type="spell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 "Елочка".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Выполнять под музыку ритмичные движения ходьбы и бега, обучать умению двигаться друг за другом по кругу и врассыпную.</w:t>
            </w:r>
          </w:p>
          <w:p w:rsid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Самостоятельно начинать движение после музыкального вступления и заканчивать его.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Улучшать качество исполнения танцевальных движений ("Зимняя пляска" М.</w:t>
            </w: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 w:eastAsia="ru-RU"/>
              </w:rPr>
              <w:t xml:space="preserve"> </w:t>
            </w:r>
            <w:proofErr w:type="spell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Старокадомского</w:t>
            </w:r>
            <w:proofErr w:type="spell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, "Вальс" Шарля </w:t>
            </w:r>
            <w:proofErr w:type="spell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Гунона</w:t>
            </w:r>
            <w:proofErr w:type="spell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 xml:space="preserve">, "Колечко" М. </w:t>
            </w:r>
            <w:proofErr w:type="spellStart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Зацепиной</w:t>
            </w:r>
            <w:proofErr w:type="spellEnd"/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): по одному или парами идти по кругу (с предметами), поднимая их вверх; останавливаться, кружиться на месте; прыжки на месте; наклоны в правую и в левую сторону; приставным шагом вправо - влево; исполнение по показу педагога.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lastRenderedPageBreak/>
              <w:t>Выполнять музыкальные движения по одному, в парах в соответствии с темпом и характером музыки, имитировать движения животных: медведь ходит косолапо, заяц прыгает, птицы летают.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Дать возможность детям использовать знакомые танцевальные движения в играх.</w:t>
            </w:r>
          </w:p>
          <w:p w:rsidR="007C2520" w:rsidRPr="007C2520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Мотивировать играть на детских музыкальных инструментах: металлофон, колокольчик.</w:t>
            </w:r>
          </w:p>
          <w:p w:rsidR="007C2520" w:rsidRPr="001057A2" w:rsidRDefault="007C2520" w:rsidP="007C2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</w:pPr>
            <w:r w:rsidRPr="007C252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" w:eastAsia="ru-RU"/>
              </w:rPr>
              <w:t>Способствовать приобретению элементарных навыков игры на детских ударных инструментах, выбивая ритм.</w:t>
            </w:r>
          </w:p>
        </w:tc>
      </w:tr>
    </w:tbl>
    <w:p w:rsidR="0044126B" w:rsidRDefault="0044126B"/>
    <w:sectPr w:rsidR="0044126B" w:rsidSect="007C2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20"/>
    <w:rsid w:val="0044126B"/>
    <w:rsid w:val="007C2520"/>
    <w:rsid w:val="008D3A5B"/>
    <w:rsid w:val="00FC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88937-6B8C-4F15-A66F-A9851345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2295</Words>
  <Characters>13082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2025-05-22T03:53:00Z</dcterms:created>
  <dcterms:modified xsi:type="dcterms:W3CDTF">2025-06-02T12:36:00Z</dcterms:modified>
</cp:coreProperties>
</file>