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7D" w:rsidRPr="00994E1B" w:rsidRDefault="004A217D" w:rsidP="004A217D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</w:pP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Перспективный план организованной деят</w:t>
      </w:r>
      <w:r w:rsidRPr="00994E1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ельности на 2022-2023 учебный год</w:t>
      </w:r>
    </w:p>
    <w:p w:rsidR="004A217D" w:rsidRPr="00994E1B" w:rsidRDefault="004A217D" w:rsidP="004A21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</w:t>
      </w:r>
      <w:r w:rsidRPr="00994E1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Организация образования: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КГКП 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«Детский сад «Ерке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-Нұр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» </w:t>
      </w:r>
    </w:p>
    <w:p w:rsidR="004A217D" w:rsidRPr="00994E1B" w:rsidRDefault="004A217D" w:rsidP="004A21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994E1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Группа: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средняя группа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«Бәйтерек»</w:t>
      </w:r>
    </w:p>
    <w:p w:rsidR="004A217D" w:rsidRPr="00994E1B" w:rsidRDefault="004A217D" w:rsidP="004A21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994E1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Возраст детей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: 3-х лет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ние</w:t>
      </w:r>
    </w:p>
    <w:p w:rsidR="004A217D" w:rsidRPr="00994E1B" w:rsidRDefault="004A217D" w:rsidP="004A21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</w:pPr>
      <w:r w:rsidRPr="00994E1B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Период: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2022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г.</w:t>
      </w:r>
      <w:r w:rsidRPr="00994E1B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– 2023 г.</w:t>
      </w:r>
    </w:p>
    <w:p w:rsidR="004A217D" w:rsidRPr="00994E1B" w:rsidRDefault="004A217D" w:rsidP="004A217D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94E1B"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  <w:t>Месяц</w:t>
      </w:r>
      <w:r w:rsidRPr="00994E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994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30"/>
        <w:gridCol w:w="12324"/>
      </w:tblGrid>
      <w:tr w:rsidR="004A217D" w:rsidRPr="00994E1B" w:rsidTr="004A217D"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Организованная деятельность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Задачи организованной деятельности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  <w:p w:rsidR="004A217D" w:rsidRPr="00994E1B" w:rsidRDefault="004A217D" w:rsidP="004A217D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Физическая культура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Основные движения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Ходьба. Ходить обычно, на носках, с высоким подниманием колен, приставным шагом вперед, назад; по одному, по два (парами); в разных направлениях: по прямой, по кругу, «змейкой», врассыпную; ходить с выполнением заданий ходить с высоким подниманием колен; ходить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Упражнения в равновесии. Ходить по прямой дорожке, ходить по гимнастической скамейке, ходить с высоким подниманием колен, ходить по наклонной доске высотой 20-30см, ходить по веревке, сохраняя равновесие.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Бег. Бегать обычно, на носках, с высоким поднимание колен,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м), без остановки в медленном темпе (в течение 50-60 секунд).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Катание, бросание, ловля. Катать мяч двумя руками; бросать мяч через сетку; метать в цель с подпрыгыванием; метать в вертикальную цель правой и левой рукой; бросать мяч на расстоянии 1-1,5 метра.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Ползание, лазанье. Влезать под дугу; влезать в обруч, вертикально расположенного на полу.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Прыжки. Прыгать на двух ногах; подпрыгивать на двух ногах (ноги вместе – ноги врозь); прыгать на двух ногах (ноги вместе), прыгать на двух ногах (ноги врозь) с продвижением вперед; прыгать в глубину (с высоты 15–20 сантиметров); подпрыгивать с ноги на ногу.</w:t>
            </w:r>
          </w:p>
          <w:p w:rsidR="00B15DF3" w:rsidRPr="00994E1B" w:rsidRDefault="00B15DF3" w:rsidP="00B15DF3">
            <w:pPr>
              <w:widowControl w:val="0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Построение, перестроение. Построение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</w:t>
            </w: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зрительным ориентирам). Общеразвивающие упражнения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Упражнения с предметами: с флажками, полотенцами, мячами; без предмета.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Упражнения для рук и плечевого пояса: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стоя, ноги на ширине плеч, флажок в одной руке, поднять руки вверх, наклониться в одну и другую сторону: "Ветер колышет флажок"; сидя, ноги вытянуть, флажок в одной руке, поднять руку вверх, помахать флажком над головой и опустить; стоя, ос, руки внизу: вытянуть руки в стороны; согнуть в локтях на уровне груди произнести, крутить кисти перед собой, произносить: "р-р-р"; руки в стороны; ос, согнуть руки в локтях, "закрыть лицо полотенцем": "Найди меня"; ос, мяч в правой (левой) руке; руки в стороны; руки вверх, переложить мяч в другую руку; руки в стороны.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Упражнения для туловища: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сидя, ноги врозь, флажок в руке наверху потянуться к носкам, коснуться флажком между ног; стоя, ос, руки за спиной; наклон вперед, постучать кулачками по коленкам; сидя на полу, ноги врозь, руки в стороны; наклониться к правой (левой) ноге, коснуться носков; сидя на полу, ноги врозь, полотенца на коленях; лечь на спину, согнуть руки в локтях,</w:t>
            </w: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"закрыть полотенцем лицо": "Поспим"; стоя, ноги шире плеч, мяч в правой (левой) руке; наклониться к правой (левой) ноге; прокатить мяч к левой (правой) ноге; стоя, мяч в одной руке, внизу; присесть, повернуть корпус вправо (влево), коснуться мячом пола справа (слева); лежа на животе, мяч в руке; поднять, вытянуть руки вперед, вытянуть ноги, поднять мяч перед собой, посмотреть на него.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Упражнения для ног: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лежа на спине, флажок в руках на груди, поднять флажок вверх, поднять ноги, коснуться носков; сидя на коленях, руки на поясе (сзади, на плечах); повернуться направо (налево), назад, посмотреть на пятки; сидя на полу, упираться руками сзади об пол, мяч зажат между ног; поднять ноги прямо, не уронив мяч; ос, флажки на уровне груди, руки на поясе, полотенце (мяч) в согнутых руках перед собой), прыжки на месте.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Ритмические движения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Учить выполнять знакомые, ранее выученные упражнения и движения под сопровождение музыки.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Спортивные упражнения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Катание на санках. Катать на санках друг друга; съезжать с невысокой горки.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Катание на велосипеде. Кататься на трехколесном велосипеде по прямой, по кругу, с поворотами вправо, влево.</w:t>
            </w:r>
          </w:p>
          <w:p w:rsidR="00B15DF3" w:rsidRPr="00994E1B" w:rsidRDefault="00B15DF3" w:rsidP="00B15DF3">
            <w:pPr>
              <w:widowControl w:val="0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Элементы плавания и </w:t>
            </w:r>
            <w:proofErr w:type="spellStart"/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гидроаэробики</w:t>
            </w:r>
            <w:proofErr w:type="spellEnd"/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Нырять, бегать, играть, танцевать в воде. Обучать плаванию (при наличии соответствующих условий). Подвижные игры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Прививать интерес к подвижным играм, учить детей соблюдать правила, координировать движения, ориентироваться в пространстве, действовать в соответствии со знаками "беги", "держись", "вставай", вводить в игры сложные правила, изменяя виды движений. Играть в подвижные игры: "Самолеты" (бег в разных направлениях), "Быстро в домик" (бег врассыпную в разных направлениях), "Догоните мяч" (ловля мяча), "Веселые прыжки" (прыжки с ноги на ногу), "Быстрый мяч" (прокатывание мячя в прямом направлении), "Автомобили" (бег врассыпную), "Поезд" (ходьба и бег в колонне по одному), "Попади в круг" (бросать мяч к цели), "Поймай мяч" (ловля мяча), "Солнышко и дождик" (ходьба, бег врассыпную по сигналу), "Пограничник" (подлезание под дугу), "С кочки на кочку" (прыжки в длину), "Поймай (бросание мяча двумя руками), "Бег в обруче" (бег обегание предметов); игры с персонажами "Кот и мыши","Птички в гнездышках", "Кролики", "Птица и птенчики", "Птички".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Самостоятельная двигательная активность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Поддерживать ребенка к стремлению в самообслуживании: одеваться и раздеваться в определенной последовательности, размещать одежду в шкафу (головной убор, вешалка, полка для обуви), вешать одежду на стульчик, замечать неопрятность в одежде, обращаться за помощью к взрослому, пользоваться столовыми предметами по назначению (держать, подносить ко рту, оставлять после приема пищи).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Культурно-гигиенические навыки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культурно-гигиенических навыков.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Знать необходимость соблюдения гигиенических навыков в повседневной жизни. Развивать навыки мытья рук перед едой, чистки зубов утром и вечером. Формировать элементарные навыки поведения во время приема пищи.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Обучать детей умению следить за своим внешним видом; правильно пользоваться мылом (мыть руки, лицо), вытирать насухо после мытья, вешать на место полотенце, пользоваться расческой.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навыки культурного поведения за столом: правильно пользоваться приборами; не крошить хлеб, пережевывать пищу с закрытым ртом.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Навыки самообслуживания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Развивать самостоятельность, активность и творчество детей в процессе выполнении движений. Развивать навыки лазания, ползания; упражнять ловкость и быстроту в выразительном выполнении движений.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Формирование привычек здорового образа жизни</w:t>
            </w:r>
          </w:p>
          <w:p w:rsidR="00B15DF3" w:rsidRPr="00994E1B" w:rsidRDefault="00B15DF3" w:rsidP="00B15D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Обучать умению различать и называть органы чувств (уши, глаза, нос, рот), давать представление об их роли в организме и о том, как их беречь и ухаживать (не засовывать в нос, уши мелкие предметы).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Развивать элементарные представления о здоровом образе жизни (о переохлаждении, перегревании в том числе), </w:t>
            </w: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здоровой и вредной пище (овощи, фрукты, молочные продукты, сладости, газированные напитки), развивать представления о значении физической активности (утренняя зарядка, закаливание, спортивные и подвижные игры).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Побуждать в выполнению упражнений, укрепляющими органы тела и систему организма. Развивать умение рассказывать взрослым о своем самочувствии.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Оздоровительно-закаливающие мероприятия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Осуществлять комплекс закаливающих мероприятий с использованием природных факторов - воздуха, учитывая здоровье детей и местные условия.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Развивать привычку ходить в помещении в легкой одежде, на прогулку одеваться по погоде, носить головной убор от ветра и солнца.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Стимулировать интерес к участию в подвижных играх и физических упражнениях на прогулке.</w:t>
            </w:r>
          </w:p>
          <w:p w:rsidR="004A217D" w:rsidRPr="00994E1B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Проводить закаливающие процедуры, гимнастику и массаж с помощью взрослого, применять дифференцированный подход к детям с учетом состояния их здоровья. Выполнять дыхательные упражнения. Обеспечить ежедневное пребывание детей на свежем воздухе в соответствии с режимом дня, сезона, погодных условий.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Развитие речи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Звуковая культура речи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Произносить четко гласные (а, у, и) и некоторые согласные (парные) звуки, уточнять и фиксировать артикуляцию звуков, развивать артикуляционный аппарат, развивать умение менять темп речи: медленная речь, говорить потешки ("Выразительное чтение </w:t>
            </w:r>
            <w:proofErr w:type="spellStart"/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потшки</w:t>
            </w:r>
            <w:proofErr w:type="spellEnd"/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"Как у нашего кота..."").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Словарный запас.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Расширять и обогащать словарный запас детей обобщающими словами, выражающими качество и свойства предметов, по общим (игрушки, мебель (д/игра "Магазин мебели")) и особым признакам, вводить слова-антонимы противоположного значения через игры и игровые упражнения.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Обогащать словарный запас детей, через разгадывание загадок (о весне, деревьях, перелетных птицах, о труде), разучивание скороговорок ("Идёт козёл"), считалок (Г. Лагздынь "Тики-тики"), пение песен.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Грамматический строй речи.</w:t>
            </w:r>
          </w:p>
          <w:p w:rsidR="00B15DF3" w:rsidRPr="00994E1B" w:rsidRDefault="00B15DF3" w:rsidP="00B15DF3">
            <w:pPr>
              <w:widowControl w:val="0"/>
              <w:spacing w:after="0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Обучать умению согласовывать слова в роде, числе, падеже; употреблять существительные с предлогами в, на, под, за, около; имена существительные в единственном и множественном числе ("Один и много" (трава - травы, соловей - соловьи, цветок - цветы, жук- жуки), глаголы будущем и прошедшем времени ("Чем занимался утром, что ты будешь делать вечером?"). Связная речь.</w:t>
            </w:r>
          </w:p>
          <w:p w:rsidR="00B15DF3" w:rsidRPr="00994E1B" w:rsidRDefault="00B15DF3" w:rsidP="00B15DF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Обучать умению делиться впечатлениями после рассматривания картин, предметов, наблюдения за объектами живой </w:t>
            </w: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и неживой природы, прослушивания произведений ("Рассказ "Земля и вода""), просмотра мультфильмов, сказок, выражать свое мнение.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Слушать и понимать речь взрослых, правильно использовать соответствующие формы речевой этики, строить диалог со взрослыми ("Беседа по сюжетным картинкам на тему "Круг дружбы""), слушать заданные вопросы и давать полные ответы.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4A217D" w:rsidRPr="00994E1B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Художественная литература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Пробуждать интерес к книгам (сборник стихов К. Мырзалиева, Усачев А.Умная собачка Соня, Пантелеев Л. Веселый трамвай).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Рассматривать с детьми рисунки из знакомых книг, эмоционально рассказывать им о содержании рисунков, слушать мнения детей. Воспитывать умение слушать новые сказки (К. Чуковский "Чудо дерево"), рассказы, стихи (И.Холин "Я тоже к звездам полечу", И. Петросян"Наш дом родной, наш общий дом", В. Орлов "Дом под крышей голубой"), контролировать развитие действий в их содержании, сопереживать героям произведения. Обсуждать с детьми действия героев и последствия их действий. Повторять наиболее интересные, выразительные отрывки из прочитанного произведения, дать детям возможность повторять слова и простые фразы. Способствовать участию в совместной игре со взрослым, обыгрыванию простейших сказок, передавать в них отдельные реплики и эмоциональный образ героев.</w:t>
            </w:r>
          </w:p>
          <w:p w:rsidR="004A217D" w:rsidRPr="00994E1B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Обучать умению заучивать стихотворения и потешки.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Қазақ тілі (казахский язык)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Звуковая культура речи.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Звуковая культура речи.</w:t>
            </w:r>
          </w:p>
          <w:p w:rsidR="00B15DF3" w:rsidRPr="00994E1B" w:rsidRDefault="00B15DF3" w:rsidP="00B15DF3">
            <w:pPr>
              <w:widowControl w:val="0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Обучать умению слушать слова, произнесенные на казахском языке, правильно произносить и запоминать их ("Дауысын танысаң, не екенін айт!" д/о). Учить правильно произносить специфические звуки казахского языка. Продолжить работу по развитию артикуляционного аппарата. Словарный запас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навыки правильного произношения и понимания значения слов, обозначающих названия некоторых домашних животных, домашней птицы, деревьев.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Обучать умению выполнять простые действия по просьбе педагога (бер, алып кел, ал), произносить слова, </w:t>
            </w: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обозначающие признаки: домашние животные, деревья ("Жасырынған жерін тап" д/ж), геометрические фигуры ("Сиқырлы пішіндер" д/о, "Көлеңкесін тап" д/о).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навыки произношения коротких стихотворений (Т.Молдағалиев "Ұшқыш болам"; "Көшеде" тақпақ-мазақтамағы).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Грамматический строй речи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Обучать умению понимать словосочетания. Развивать связную речь (существительные и прилагательные, существительные и глагол: "Шалғынға шықты балалар жасыл желек айнала","Ақ айың-ау, ақ қайың, жылтыр сырға, пәк қайың").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Связная речь</w:t>
            </w:r>
          </w:p>
          <w:p w:rsidR="004A217D" w:rsidRPr="00994E1B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Обучать умению составлять простые предложения, отвечать на простые вопросы (Бұл кім? Бұл не? ("Отан деген не екен?" жаттығу-диалогі)).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Основы</w:t>
            </w:r>
          </w:p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математики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Число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представления о понятиях "много", "один", обучать умению различать количество предметов: "много - один" ("Рассели жителей по двум домам "Много" и "Один""), группировать однородные предметы и выделять один из них, находить в окружающей среде один или несколько одинаковых предметов, отвечать на вопрос "сколько?".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"Давайте поиграем в хлопки".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Сравнение предметов: сравнивать группы равных и неравных предметов путем сложения предметов или вычитания из предметов, "равны?", "Что больше (меньше)?", отвечать на вопросы.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"Выводим детенышей на жайляу", "Сколько есть-столько и построю".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Величина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 - короткие, одинаковые, равные ("Ручьи разной длины"); обозначать словами высокий низкий, равный, равный по высоте ("Найди двух детенышей одинаковой высоты"); большой - маленький по общей величине ("Найди одинаковую по величине пару").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Геометрические фигуры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Знакомить детей с геометрическими фигурами: треугольник, квадрат, круг, дать возможность исследовать названные фигуры с помощью осязания и зрения ("Что где находится?", "Украсьте платочек").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Ориентировка в пространстве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Ориентироваться в расположении частей своего тела и определять пространственные направления в непосредственной близости от себя: сверху снизу, спереди - сзади, справа - слева ("Выполни то, что услышишь", "Кто где сидит, у кого что есть?", "Что где находится?", "Украсьте платочек").</w:t>
            </w:r>
          </w:p>
          <w:p w:rsidR="00B15DF3" w:rsidRPr="00B15DF3" w:rsidRDefault="00B15DF3" w:rsidP="00B15DF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B15DF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Ориентировка во времени</w:t>
            </w:r>
          </w:p>
          <w:p w:rsidR="004A217D" w:rsidRPr="00994E1B" w:rsidRDefault="00B15DF3" w:rsidP="00B15D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Ориентироваться в противоположных частях суток: день - ночь, утро - вечер ("Мишуткин день").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 xml:space="preserve">Ознакомление </w:t>
            </w:r>
          </w:p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 окружающим</w:t>
            </w: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миром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u w:val="single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" w:eastAsia="ru-RU"/>
              </w:rPr>
              <w:t>Ребенок, его семья, дом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Развивать умение воспринимать образ "Я", умение называть себя, играть самостоятельно в разные игры, развивать позитивную оценку своих действий и самооценку.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Приобщать детей </w:t>
            </w: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рассказыванию о своей семье.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навыки самостоятельности: одеваться, умываться.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u w:val="single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" w:eastAsia="ru-RU"/>
              </w:rPr>
              <w:t>Предметный мир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умения называть и различать предметы, рассматривать и исследовать их объем, цвет, форму, развивать умение распознавать качества и свойства предметов: на ощупь ("Какая игрушка спряталась?").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Воспитывать бережное отношение к вещам, игрушкам, книгам и посуде (пользоваться за столом, размещение на отведенное место). Активно использовать в речи названия различных предметов, понимать функции предметов, относящихся к группе предметов (одежда и обувь ("Лото "Одежда, обувь"), мебель "Расставим мебель по местам").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Обучать умению ориентироваться в пространстве ("Расставим мебель по местам").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u w:val="single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" w:eastAsia="ru-RU"/>
              </w:rPr>
              <w:t>Транспорт, средства связи.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Знакомить с видами транспортных средств и средствах передвижения по воздуху (ракета, военная машина). Знакомить с элементарными правилами пассажиров транспорта (с/р "Космонавты").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u w:val="single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" w:eastAsia="ru-RU"/>
              </w:rPr>
              <w:t>Приобщение к труду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Побуждать детей к игровой деятельности на основе наблюдений за трудом взрослых (грузчик, дворник). По мере возможностей детей организовать помощь помошнику воспитателя (протирание пыли на полках, ракладывание ложек по столам), дворнику (собрать мелкие веточки).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Самостоятельно выполнять простейшие поручения, готовить материалы: после использования убирать игрушки, книги, предметы на место.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u w:val="single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" w:eastAsia="ru-RU"/>
              </w:rPr>
              <w:t>Нравственное и патриотическое воспитание</w:t>
            </w:r>
          </w:p>
          <w:p w:rsidR="00994E1B" w:rsidRPr="00994E1B" w:rsidRDefault="005909CF" w:rsidP="00994E1B">
            <w:pPr>
              <w:widowControl w:val="0"/>
              <w:rPr>
                <w:rFonts w:ascii="Arial" w:eastAsia="Arial" w:hAnsi="Arial" w:cs="Arial"/>
                <w:sz w:val="24"/>
                <w:szCs w:val="24"/>
                <w:u w:val="single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Развивать у детей элементарные представления о "хороших" или "плохих", "правильных" или "неправильных" поступках; воспитывать социальный и эмоциональный интеллект: привлекать внимание детей к добрым, отзывчивым, </w:t>
            </w: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заботливым, чутким, внимательным, храбрым поступкам (чтение сказок "Храбрый утенок", "Смеливый заяц").</w:t>
            </w:r>
            <w:r w:rsidR="00994E1B" w:rsidRPr="00994E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" w:eastAsia="ru-RU"/>
              </w:rPr>
              <w:t xml:space="preserve"> Моя Родина – Казахстан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знания детей о городе или поселке, где они проживают, столице Казахстана.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Развивать представления о примерах выражения любви, заботы к окружающим, к сверстникам (игровые ситуации "Как мы одеваемся на прогулку").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Закреплять навыки организованного поведения в детском саду, дома, на улице, к вежливым отношениям, интерес к общепринятым правилам и нормам: здороваться, прощаться, благодарить за помощь.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Приучать соблюдать порядок и чистоту в помещении, на участке (не бросать игрушки, складывать на место).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интерес к предметам и явлениям живой и неживой природы (солнце светит, птицы поют, одеваем одежду полегче; птицы прилетели: скворцы, скворечники; почки набухли на ветках).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u w:val="single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" w:eastAsia="ru-RU"/>
              </w:rPr>
              <w:t>Растительный мир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элементарные представления о некоторых растениях родного края (осина, вяз; фиалки, нарцис); комнатных растений (традесканция), распознавать части растений.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u w:val="single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" w:eastAsia="ru-RU"/>
              </w:rPr>
              <w:t>Животный мир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Закрепить знания о домашних животных (весной), их детенышах, населяющих Казахстан, родной край, прилетающих птицах весной (журавль, скворцы). Развивать навыки наблюдения за обитателями уголка природы (кормление рыбок аквариуме и проч.).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u w:val="single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" w:eastAsia="ru-RU"/>
              </w:rPr>
              <w:t>Сезонные изменения в природе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Определять погодные условия весной (теплая), вести наблюдение за природными явлениями весной, установливать в календаре наблюдений состояния погоды в весенний период года (погода ясная, ветер, погода пасмурная, идет дождь).</w:t>
            </w:r>
          </w:p>
          <w:p w:rsidR="00994E1B" w:rsidRPr="00994E1B" w:rsidRDefault="00994E1B" w:rsidP="00994E1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u w:val="single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" w:eastAsia="ru-RU"/>
              </w:rPr>
              <w:t>Освоение детьми общепринятых правил и норм поведения</w:t>
            </w:r>
          </w:p>
          <w:p w:rsidR="004A217D" w:rsidRPr="00994E1B" w:rsidRDefault="00994E1B" w:rsidP="00994E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Развивать навыки безопасного поведения в группе (не залазить на подоконник, не подходить к розеткам, держаться за перила при подъеме и спуске по лестнице), на прогулке (не ломать ветки, обходить кусты, не выходить на дорогу, не снимать перчатки, не наступать на лужи, не подбирать выпавшие предметы); на игровой площадке и при играх с песком, мелкими предметами (не разбрасывать песок, не засовывать мелкие предметы в уши, нос).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Конструирование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9CF" w:rsidRPr="00994E1B" w:rsidRDefault="005909CF" w:rsidP="005909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Развивать навыки конструирования, учить различать, называть и использовать основные строительные детали ("Ракета"): кубики, кирпичи, цилиндры, треугольные призмы.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Дать возможность самостоятельно сооружать постройки по простым схемам и образцам рисунков, приобщать к умению анализировать свою постройку.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Использовать в сюжетной игре построенную конструкцию.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Побуждать к конструированию из бумаги ("Лягушка"), следуя образцу, схеме.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Приобщать к умению работать в команде в свободное время, объединять свои поделки в соответствии с общим замыслом, договариваться, кто какую часть работы будет выполнять ("Забор из лего").</w:t>
            </w:r>
          </w:p>
          <w:p w:rsidR="004A217D" w:rsidRPr="00994E1B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Рисование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умение рисовать горизонтальные и вертикальные линии, проводить их пересечение ("Высотный дом"), изображать предметы различной формы, изображать предметы, состоящие из нескольких горизонтальных и вертикальных линий.</w:t>
            </w:r>
          </w:p>
          <w:p w:rsidR="005909CF" w:rsidRPr="00994E1B" w:rsidRDefault="005909CF" w:rsidP="005909C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Закреплять умение набирать краску на кисть: аккуратно обмакивать ее всем ворсом в баночку с краской, снимать лишнюю краску, промывать кисть, протирать салфеткой.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Обучать умению составлять простые сюжетные композиции, повторяя рисунок одного предмета или разных предметов ("Цветущий сад"); располагать изображение на листе бумаги целиком ("Ракета"), использовать основные цвета красного, желтого, зеленого, синего.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Прививать умение перерисовывать простые элементы казахского орнамента ("Лоскутное одеяло").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Давать возможность самостоятельно придумывать и рисовать палочками на песке, мелом на асфальте.</w:t>
            </w:r>
          </w:p>
          <w:p w:rsidR="004A217D" w:rsidRPr="00994E1B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Прививать аккуратность, соблюдать безопасное поведение при рисовании.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Лепка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Воспитывать интерес к лепке из пластилина и глины. Обучать умению лепить игрушки ("Мячик у забора"), используя приемы отрывания, скатывания, а также скручивания, вытягивания, раскатывания комочков между ладонями в упражнениях по лепке в свободное время (украшение казахского народа ("кольцо")).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Формировать навыки объединения индивидуальных работ в коллективные композиции.</w:t>
            </w:r>
          </w:p>
          <w:p w:rsidR="004A217D" w:rsidRPr="00994E1B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Аппликация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Отрабатывать умение предварительно выкладывать на листе бумаги приготовленные детали разной формы ("Ярко светит солнце"),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Отрабатывать технику наклеивания, используя салфетки для протирания остатков клея.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Знакомить с посудой, предметами быта казахского народа. Оформлять понравившиеся готовые формы предметов </w:t>
            </w: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простыми элементами казахского орнамента. Закрепить знания о форме предметов и их цвете.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Побуждать к преобразованию бумаги (разрывание) ("Зеленая трава"), к составлению коллективной композиции путем размещения и наклеивания в свободное вечернее время.</w:t>
            </w:r>
          </w:p>
          <w:p w:rsidR="004A217D" w:rsidRPr="00994E1B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Прививать аккуратность, соблюдать правила техники безопасности при наклеивании.</w:t>
            </w:r>
          </w:p>
        </w:tc>
      </w:tr>
      <w:tr w:rsidR="004A217D" w:rsidRPr="00994E1B" w:rsidTr="004A217D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17D" w:rsidRPr="00994E1B" w:rsidRDefault="004A217D" w:rsidP="004A217D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Музыка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Пение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Петь вместе со взрослым, подстраиваться к его голосу в сопровождении инструмента, вместе начиная и заканчивая пение.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"Дождик" Сл. Н. Френкеля, муз. М. Красева, Е.Тиличеева "Есть у солнышка друзья",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Музыкально-ритмические движения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Выполнять под музыку ритмичные движения ходьбы и бега, обучать умению двигаться друг за другом по кругу и врассыпную.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Способствовать развитию умения начинать движение после музыкального вступления и заканчивать его.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Улучшать качество исполнения танцевальных движений: притопывать попеременно двумя ногами и одной ногой.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Выполнять музыкальные движения по одному, в парах в соответствии с темпом и характером музыки.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Знакомить с танцевальным искусством казахского народа. Исполнять элементарные элементы казахских танцевальных движений под музыкальное сопровождение, самостоятельно повторять знакомые танцевальные движения в играх.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Развивать умения выполнять танцевальные движения в соответствии музыке, в играх.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Пьеса М. Раухвергера "Танец с воздушными шарами", Е. Обухова "Кукла", "Покажи ладошки" (латв.нар.), Б.Сметана "Полька"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Игра на музыкальных инструментах</w:t>
            </w:r>
          </w:p>
          <w:p w:rsidR="005909CF" w:rsidRPr="005909CF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909C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Знакомить детей с некоторыми детскими музыкальными инструментами: дудочкой, металлофоном, колокольчиком, бубном, маракасом, барабаном, и их звучанием.</w:t>
            </w:r>
          </w:p>
          <w:p w:rsidR="004A217D" w:rsidRPr="00994E1B" w:rsidRDefault="005909CF" w:rsidP="005909C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94E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Способствовать приобретению элементарных навыков игры на детских ударных инструментах и металлофоне (на одной пластине), выбивая ритм. (Игра на колокольчиках)</w:t>
            </w:r>
          </w:p>
        </w:tc>
        <w:bookmarkStart w:id="0" w:name="_GoBack"/>
        <w:bookmarkEnd w:id="0"/>
      </w:tr>
    </w:tbl>
    <w:p w:rsidR="0044126B" w:rsidRDefault="0044126B"/>
    <w:sectPr w:rsidR="0044126B" w:rsidSect="004A21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7D"/>
    <w:rsid w:val="0018775A"/>
    <w:rsid w:val="0044126B"/>
    <w:rsid w:val="004A217D"/>
    <w:rsid w:val="005909CF"/>
    <w:rsid w:val="008D3A5B"/>
    <w:rsid w:val="00994E1B"/>
    <w:rsid w:val="00B15DF3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B8705-D5C6-4541-8F5E-6864BBE5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2025-05-22T04:33:00Z</dcterms:created>
  <dcterms:modified xsi:type="dcterms:W3CDTF">2025-06-02T12:31:00Z</dcterms:modified>
</cp:coreProperties>
</file>